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34" w:rsidRPr="00FD4DDC" w:rsidRDefault="00FD4DDC" w:rsidP="00FD4DDC">
      <w:pPr>
        <w:spacing w:line="500" w:lineRule="exact"/>
        <w:rPr>
          <w:rFonts w:ascii="宋体" w:eastAsia="宋体" w:hAnsi="宋体" w:cs="Times New Roman"/>
          <w:b/>
          <w:sz w:val="30"/>
          <w:szCs w:val="30"/>
        </w:rPr>
      </w:pPr>
      <w:r w:rsidRPr="00FD4DDC">
        <w:rPr>
          <w:rFonts w:ascii="宋体" w:eastAsia="宋体" w:hAnsi="宋体" w:cs="Times New Roman" w:hint="eastAsia"/>
          <w:b/>
          <w:sz w:val="30"/>
          <w:szCs w:val="30"/>
        </w:rPr>
        <w:t>附件2</w:t>
      </w:r>
      <w:r w:rsidRPr="00FD4DDC">
        <w:rPr>
          <w:rFonts w:ascii="宋体" w:eastAsia="宋体" w:hAnsi="宋体" w:cs="Times New Roman"/>
          <w:b/>
          <w:sz w:val="30"/>
          <w:szCs w:val="30"/>
        </w:rPr>
        <w:t>：</w:t>
      </w:r>
    </w:p>
    <w:p w:rsidR="00405C34" w:rsidRDefault="00405C34">
      <w:pPr>
        <w:widowControl/>
        <w:spacing w:after="300" w:line="300" w:lineRule="atLeast"/>
        <w:jc w:val="center"/>
        <w:rPr>
          <w:rFonts w:ascii="Times New Roman" w:eastAsia="宋体" w:hAnsi="Times New Roman" w:cs="Times New Roman"/>
          <w:kern w:val="0"/>
          <w:sz w:val="44"/>
          <w:szCs w:val="44"/>
        </w:rPr>
      </w:pPr>
    </w:p>
    <w:p w:rsidR="00405C34" w:rsidRDefault="000A527A">
      <w:pPr>
        <w:widowControl/>
        <w:adjustRightInd w:val="0"/>
        <w:snapToGrid w:val="0"/>
        <w:spacing w:beforeLines="150" w:before="468" w:after="300" w:line="300" w:lineRule="atLeast"/>
        <w:jc w:val="center"/>
        <w:rPr>
          <w:rFonts w:ascii="方正小标宋_GBK" w:eastAsia="方正小标宋_GBK" w:hAnsi="Times New Roman" w:cs="Times New Roman"/>
          <w:kern w:val="0"/>
          <w:sz w:val="48"/>
          <w:szCs w:val="52"/>
        </w:rPr>
      </w:pPr>
      <w:r>
        <w:rPr>
          <w:rFonts w:ascii="方正小标宋_GBK" w:eastAsia="方正小标宋_GBK" w:hAnsi="Times New Roman" w:cs="Times New Roman" w:hint="eastAsia"/>
          <w:kern w:val="0"/>
          <w:sz w:val="48"/>
          <w:szCs w:val="52"/>
        </w:rPr>
        <w:t>苏州大学人文社会科学优秀学术团队</w:t>
      </w:r>
    </w:p>
    <w:p w:rsidR="00405C34" w:rsidRDefault="000A527A">
      <w:pPr>
        <w:widowControl/>
        <w:adjustRightInd w:val="0"/>
        <w:snapToGrid w:val="0"/>
        <w:spacing w:beforeLines="150" w:before="468" w:after="300" w:line="300" w:lineRule="atLeast"/>
        <w:jc w:val="center"/>
        <w:rPr>
          <w:rFonts w:ascii="方正小标宋_GBK" w:eastAsia="方正小标宋_GBK" w:hAnsi="Times New Roman" w:cs="Times New Roman"/>
          <w:kern w:val="0"/>
          <w:sz w:val="48"/>
          <w:szCs w:val="52"/>
        </w:rPr>
      </w:pPr>
      <w:r>
        <w:rPr>
          <w:rFonts w:ascii="方正小标宋_GBK" w:eastAsia="方正小标宋_GBK" w:hAnsi="Times New Roman" w:cs="Times New Roman" w:hint="eastAsia"/>
          <w:kern w:val="0"/>
          <w:sz w:val="48"/>
          <w:szCs w:val="52"/>
        </w:rPr>
        <w:t>三方合同书</w:t>
      </w:r>
    </w:p>
    <w:p w:rsidR="00405C34" w:rsidRDefault="00405C34">
      <w:pPr>
        <w:widowControl/>
        <w:spacing w:after="300" w:line="300" w:lineRule="atLeast"/>
        <w:jc w:val="center"/>
        <w:rPr>
          <w:rFonts w:ascii="Times New Roman" w:eastAsia="宋体" w:hAnsi="Times New Roman" w:cs="Times New Roman"/>
          <w:kern w:val="0"/>
          <w:sz w:val="44"/>
          <w:szCs w:val="44"/>
        </w:rPr>
      </w:pPr>
    </w:p>
    <w:tbl>
      <w:tblPr>
        <w:tblStyle w:val="ae"/>
        <w:tblW w:w="8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5670"/>
      </w:tblGrid>
      <w:tr w:rsidR="00405C34">
        <w:trPr>
          <w:trHeight w:val="1020"/>
        </w:trPr>
        <w:tc>
          <w:tcPr>
            <w:tcW w:w="2580" w:type="dxa"/>
            <w:vAlign w:val="bottom"/>
          </w:tcPr>
          <w:p w:rsidR="00405C34" w:rsidRDefault="000A527A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黑体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</w:rPr>
              <w:t>团队名称：</w:t>
            </w:r>
          </w:p>
        </w:tc>
        <w:tc>
          <w:tcPr>
            <w:tcW w:w="5670" w:type="dxa"/>
            <w:vAlign w:val="bottom"/>
          </w:tcPr>
          <w:p w:rsidR="00405C34" w:rsidRDefault="000A527A">
            <w:pPr>
              <w:widowControl/>
              <w:adjustRightInd w:val="0"/>
              <w:snapToGrid w:val="0"/>
              <w:rPr>
                <w:rFonts w:ascii="仿宋_GB2312" w:eastAsia="仿宋_GB2312" w:hAnsi="黑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  <w:u w:val="single"/>
              </w:rPr>
              <w:t xml:space="preserve">             </w:t>
            </w:r>
            <w:r w:rsidR="00F71FBE">
              <w:rPr>
                <w:rFonts w:ascii="仿宋_GB2312" w:eastAsia="仿宋_GB2312" w:hAnsi="黑体" w:cs="Times New Roman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Ansi="黑体" w:cs="Times New Roman" w:hint="eastAsia"/>
                <w:color w:val="000000" w:themeColor="text1"/>
                <w:sz w:val="30"/>
                <w:szCs w:val="30"/>
                <w:u w:val="single"/>
              </w:rPr>
              <w:t xml:space="preserve">               </w:t>
            </w:r>
          </w:p>
        </w:tc>
      </w:tr>
      <w:tr w:rsidR="00405C34">
        <w:trPr>
          <w:trHeight w:val="1020"/>
        </w:trPr>
        <w:tc>
          <w:tcPr>
            <w:tcW w:w="2580" w:type="dxa"/>
            <w:vAlign w:val="bottom"/>
          </w:tcPr>
          <w:p w:rsidR="00405C34" w:rsidRDefault="000A527A">
            <w:pPr>
              <w:widowControl/>
              <w:adjustRightInd w:val="0"/>
              <w:snapToGrid w:val="0"/>
              <w:rPr>
                <w:rFonts w:ascii="仿宋_GB2312" w:eastAsia="仿宋_GB2312" w:hAnsi="黑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</w:rPr>
              <w:t>委托单位（甲方）：</w:t>
            </w:r>
          </w:p>
        </w:tc>
        <w:tc>
          <w:tcPr>
            <w:tcW w:w="5670" w:type="dxa"/>
            <w:vAlign w:val="bottom"/>
          </w:tcPr>
          <w:p w:rsidR="00405C34" w:rsidRDefault="000A527A" w:rsidP="00F71FBE">
            <w:pPr>
              <w:widowControl/>
              <w:adjustRightInd w:val="0"/>
              <w:snapToGrid w:val="0"/>
              <w:rPr>
                <w:rFonts w:ascii="仿宋_GB2312" w:eastAsia="仿宋_GB2312" w:hAnsi="黑体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 w:val="30"/>
                <w:szCs w:val="30"/>
                <w:u w:val="single"/>
              </w:rPr>
              <w:t xml:space="preserve">   </w:t>
            </w:r>
            <w:r w:rsidR="00F71FBE">
              <w:rPr>
                <w:rFonts w:ascii="仿宋_GB2312" w:eastAsia="仿宋_GB2312" w:hAnsi="黑体" w:cs="Times New Roman"/>
                <w:color w:val="000000" w:themeColor="text1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  <w:u w:val="single"/>
              </w:rPr>
              <w:t>人文社会科学处</w:t>
            </w:r>
            <w:r>
              <w:rPr>
                <w:rFonts w:ascii="仿宋_GB2312" w:eastAsia="仿宋_GB2312" w:hAnsi="黑体" w:cs="Times New Roman" w:hint="eastAsia"/>
                <w:color w:val="000000" w:themeColor="text1"/>
                <w:sz w:val="30"/>
                <w:szCs w:val="30"/>
                <w:u w:val="single"/>
              </w:rPr>
              <w:t xml:space="preserve">          </w:t>
            </w:r>
          </w:p>
        </w:tc>
      </w:tr>
      <w:tr w:rsidR="00405C34">
        <w:trPr>
          <w:trHeight w:val="1020"/>
        </w:trPr>
        <w:tc>
          <w:tcPr>
            <w:tcW w:w="2580" w:type="dxa"/>
            <w:vAlign w:val="bottom"/>
          </w:tcPr>
          <w:p w:rsidR="00405C34" w:rsidRDefault="000A527A">
            <w:pPr>
              <w:widowControl/>
              <w:adjustRightInd w:val="0"/>
              <w:snapToGrid w:val="0"/>
              <w:rPr>
                <w:rFonts w:ascii="仿宋_GB2312" w:eastAsia="仿宋_GB2312" w:hAnsi="黑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kern w:val="0"/>
                <w:sz w:val="28"/>
                <w:szCs w:val="28"/>
              </w:rPr>
              <w:t xml:space="preserve">团队带头人（乙方）：            </w:t>
            </w:r>
          </w:p>
        </w:tc>
        <w:tc>
          <w:tcPr>
            <w:tcW w:w="5670" w:type="dxa"/>
            <w:vAlign w:val="bottom"/>
          </w:tcPr>
          <w:p w:rsidR="00405C34" w:rsidRDefault="000A527A">
            <w:pPr>
              <w:widowControl/>
              <w:adjustRightInd w:val="0"/>
              <w:snapToGrid w:val="0"/>
              <w:rPr>
                <w:rFonts w:ascii="仿宋_GB2312" w:eastAsia="仿宋_GB2312" w:hAnsi="黑体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405C34">
        <w:trPr>
          <w:trHeight w:val="1020"/>
        </w:trPr>
        <w:tc>
          <w:tcPr>
            <w:tcW w:w="2580" w:type="dxa"/>
            <w:vAlign w:val="bottom"/>
          </w:tcPr>
          <w:p w:rsidR="00405C34" w:rsidRDefault="000A527A">
            <w:pPr>
              <w:widowControl/>
              <w:adjustRightInd w:val="0"/>
              <w:snapToGrid w:val="0"/>
              <w:rPr>
                <w:rFonts w:ascii="仿宋_GB2312" w:eastAsia="仿宋_GB2312" w:hAnsi="黑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</w:rPr>
              <w:t>责任单位（丙方）：</w:t>
            </w:r>
          </w:p>
        </w:tc>
        <w:tc>
          <w:tcPr>
            <w:tcW w:w="5670" w:type="dxa"/>
            <w:vAlign w:val="bottom"/>
          </w:tcPr>
          <w:p w:rsidR="00405C34" w:rsidRDefault="000A527A">
            <w:pPr>
              <w:widowControl/>
              <w:adjustRightInd w:val="0"/>
              <w:snapToGrid w:val="0"/>
              <w:rPr>
                <w:rFonts w:ascii="仿宋_GB2312" w:eastAsia="仿宋_GB2312" w:hAnsi="黑体" w:cs="Times New Roman"/>
                <w:kern w:val="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ascii="仿宋_GB2312" w:eastAsia="仿宋_GB2312" w:hAnsi="黑体" w:cs="Times New Roman" w:hint="eastAsia"/>
                <w:color w:val="000000" w:themeColor="text1"/>
                <w:sz w:val="30"/>
                <w:szCs w:val="30"/>
                <w:u w:val="single"/>
              </w:rPr>
              <w:t xml:space="preserve">               </w:t>
            </w:r>
          </w:p>
        </w:tc>
      </w:tr>
      <w:tr w:rsidR="00405C34">
        <w:trPr>
          <w:trHeight w:val="1020"/>
        </w:trPr>
        <w:tc>
          <w:tcPr>
            <w:tcW w:w="2580" w:type="dxa"/>
            <w:vAlign w:val="bottom"/>
          </w:tcPr>
          <w:p w:rsidR="00405C34" w:rsidRDefault="000A527A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黑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kern w:val="0"/>
                <w:sz w:val="30"/>
                <w:szCs w:val="30"/>
              </w:rPr>
              <w:t>起止年月：</w:t>
            </w:r>
          </w:p>
        </w:tc>
        <w:tc>
          <w:tcPr>
            <w:tcW w:w="5670" w:type="dxa"/>
            <w:vAlign w:val="bottom"/>
          </w:tcPr>
          <w:p w:rsidR="00405C34" w:rsidRPr="009720AB" w:rsidRDefault="000A527A">
            <w:pPr>
              <w:widowControl/>
              <w:adjustRightInd w:val="0"/>
              <w:snapToGrid w:val="0"/>
              <w:ind w:firstLineChars="100" w:firstLine="300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9720A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2018</w:t>
            </w:r>
            <w:r w:rsidRPr="009720A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年</w:t>
            </w:r>
            <w:r w:rsidRPr="009720A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</w:t>
            </w:r>
            <w:r w:rsidRPr="009720A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月至</w:t>
            </w:r>
            <w:r w:rsidRPr="009720A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 xml:space="preserve"> 2021</w:t>
            </w:r>
            <w:r w:rsidRPr="009720A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年</w:t>
            </w:r>
            <w:r w:rsidRPr="009720A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</w:t>
            </w:r>
            <w:r w:rsidRPr="009720A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月</w:t>
            </w:r>
          </w:p>
        </w:tc>
      </w:tr>
    </w:tbl>
    <w:p w:rsidR="00405C34" w:rsidRDefault="00405C34">
      <w:pPr>
        <w:widowControl/>
        <w:spacing w:after="300" w:line="300" w:lineRule="atLeast"/>
        <w:jc w:val="left"/>
        <w:rPr>
          <w:rFonts w:ascii="黑体" w:eastAsia="黑体" w:hAnsi="黑体" w:cs="Times New Roman"/>
          <w:kern w:val="0"/>
          <w:sz w:val="30"/>
          <w:szCs w:val="30"/>
        </w:rPr>
      </w:pPr>
    </w:p>
    <w:p w:rsidR="00405C34" w:rsidRDefault="00405C34">
      <w:pPr>
        <w:widowControl/>
        <w:spacing w:after="300" w:line="300" w:lineRule="atLeast"/>
        <w:jc w:val="left"/>
        <w:rPr>
          <w:rFonts w:ascii="黑体" w:eastAsia="黑体" w:hAnsi="黑体" w:cs="Times New Roman"/>
          <w:kern w:val="0"/>
          <w:sz w:val="30"/>
          <w:szCs w:val="30"/>
        </w:rPr>
      </w:pPr>
    </w:p>
    <w:p w:rsidR="00405C34" w:rsidRDefault="000A527A">
      <w:pPr>
        <w:widowControl/>
        <w:spacing w:after="300" w:line="300" w:lineRule="atLeast"/>
        <w:jc w:val="center"/>
        <w:rPr>
          <w:rFonts w:ascii="仿宋_GB2312" w:eastAsia="仿宋_GB2312" w:hAnsi="黑体" w:cs="Times New Roman"/>
          <w:kern w:val="0"/>
          <w:sz w:val="30"/>
          <w:szCs w:val="30"/>
        </w:rPr>
      </w:pPr>
      <w:r>
        <w:rPr>
          <w:rFonts w:ascii="仿宋_GB2312" w:eastAsia="仿宋_GB2312" w:hAnsi="黑体" w:cs="Times New Roman" w:hint="eastAsia"/>
          <w:kern w:val="0"/>
          <w:sz w:val="30"/>
          <w:szCs w:val="30"/>
        </w:rPr>
        <w:t>苏州大学人文社会科学处</w:t>
      </w:r>
    </w:p>
    <w:p w:rsidR="00405C34" w:rsidRPr="009720AB" w:rsidRDefault="000A527A">
      <w:pPr>
        <w:widowControl/>
        <w:spacing w:after="300" w:line="300" w:lineRule="atLeast"/>
        <w:jc w:val="center"/>
        <w:rPr>
          <w:rFonts w:ascii="Times New Roman" w:eastAsia="仿宋_GB2312" w:hAnsi="Times New Roman" w:cs="Times New Roman"/>
          <w:kern w:val="0"/>
          <w:sz w:val="30"/>
          <w:szCs w:val="30"/>
        </w:rPr>
        <w:sectPr w:rsidR="00405C34" w:rsidRPr="009720AB" w:rsidSect="008036FA">
          <w:footerReference w:type="default" r:id="rId8"/>
          <w:pgSz w:w="11907" w:h="16839" w:code="9"/>
          <w:pgMar w:top="1440" w:right="1800" w:bottom="1440" w:left="1800" w:header="851" w:footer="992" w:gutter="0"/>
          <w:cols w:space="425"/>
          <w:docGrid w:type="lines" w:linePitch="312"/>
        </w:sectPr>
      </w:pPr>
      <w:r w:rsidRPr="009720AB">
        <w:rPr>
          <w:rFonts w:ascii="Times New Roman" w:eastAsia="仿宋_GB2312" w:hAnsi="Times New Roman" w:cs="Times New Roman"/>
          <w:kern w:val="0"/>
          <w:sz w:val="30"/>
          <w:szCs w:val="30"/>
        </w:rPr>
        <w:t>2018</w:t>
      </w:r>
      <w:r w:rsidRPr="009720AB"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 w:rsidRPr="009720AB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</w:rPr>
        <w:t>4</w:t>
      </w:r>
      <w:r w:rsidRPr="009720AB">
        <w:rPr>
          <w:rFonts w:ascii="Times New Roman" w:eastAsia="仿宋_GB2312" w:hAnsi="Times New Roman" w:cs="Times New Roman"/>
          <w:color w:val="000000" w:themeColor="text1"/>
          <w:kern w:val="0"/>
          <w:sz w:val="30"/>
          <w:szCs w:val="30"/>
        </w:rPr>
        <w:t>月</w:t>
      </w:r>
    </w:p>
    <w:p w:rsidR="00405C34" w:rsidRDefault="000A527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lastRenderedPageBreak/>
        <w:t>根据苏州市人民政府下达苏州市名城名校融合发展战略项目，由乙方承担团队建设任务，甲方委托丙方管理该团队。为明确甲、乙、丙三方的权利和责任，保证名城名校项目的顺利实施和经费的合理使用，经三方协商，制定本合同。</w:t>
      </w:r>
    </w:p>
    <w:p w:rsidR="00405C34" w:rsidRDefault="000A527A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b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一</w:t>
      </w:r>
      <w:r>
        <w:rPr>
          <w:rFonts w:ascii="黑体" w:eastAsia="黑体" w:hAnsi="黑体" w:cs="Times New Roman"/>
          <w:b/>
          <w:kern w:val="0"/>
          <w:sz w:val="28"/>
          <w:szCs w:val="28"/>
        </w:rPr>
        <w:t>、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团队建设的总体目标、研究方向、梯队构成（限</w:t>
      </w:r>
      <w:r w:rsidRPr="009720AB">
        <w:rPr>
          <w:rFonts w:ascii="Times New Roman" w:eastAsia="黑体" w:hAnsi="Times New Roman" w:cs="Times New Roman"/>
          <w:b/>
          <w:kern w:val="0"/>
          <w:sz w:val="28"/>
          <w:szCs w:val="28"/>
        </w:rPr>
        <w:t>2000</w:t>
      </w:r>
      <w:r w:rsidRPr="009720AB">
        <w:rPr>
          <w:rFonts w:ascii="Times New Roman" w:eastAsia="黑体" w:hAnsi="Times New Roman" w:cs="Times New Roman"/>
          <w:b/>
          <w:kern w:val="0"/>
          <w:sz w:val="28"/>
          <w:szCs w:val="28"/>
        </w:rPr>
        <w:t>字</w:t>
      </w:r>
      <w:r>
        <w:rPr>
          <w:rFonts w:ascii="黑体" w:eastAsia="黑体" w:hAnsi="黑体" w:cs="Times New Roman"/>
          <w:b/>
          <w:kern w:val="0"/>
          <w:sz w:val="28"/>
          <w:szCs w:val="28"/>
        </w:rPr>
        <w:t>以内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）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405C34">
        <w:trPr>
          <w:trHeight w:val="11014"/>
        </w:trPr>
        <w:tc>
          <w:tcPr>
            <w:tcW w:w="8296" w:type="dxa"/>
          </w:tcPr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  <w:p w:rsidR="00405C34" w:rsidRDefault="00405C3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</w:tbl>
    <w:p w:rsidR="00405C34" w:rsidRDefault="000A527A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b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lastRenderedPageBreak/>
        <w:t>二、团队考核指标</w:t>
      </w:r>
    </w:p>
    <w:p w:rsidR="001E4302" w:rsidRDefault="00F71FBE" w:rsidP="00AC251E">
      <w:pPr>
        <w:widowControl/>
        <w:adjustRightInd w:val="0"/>
        <w:snapToGrid w:val="0"/>
        <w:spacing w:line="360" w:lineRule="auto"/>
        <w:ind w:firstLineChars="150" w:firstLine="42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1E4302" w:rsidRPr="00980097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团队</w:t>
      </w:r>
      <w:r w:rsidR="001E4302" w:rsidRPr="00980097">
        <w:rPr>
          <w:rFonts w:ascii="Times New Roman" w:eastAsia="仿宋_GB2312" w:hAnsi="Times New Roman" w:cs="Times New Roman"/>
          <w:kern w:val="0"/>
          <w:sz w:val="28"/>
          <w:szCs w:val="28"/>
        </w:rPr>
        <w:t>建设期内引进高端人才</w:t>
      </w:r>
      <w:r w:rsidR="001E4302" w:rsidRPr="00980097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</w:t>
      </w:r>
      <w:r w:rsidR="004639D9" w:rsidRPr="00980097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优秀青年</w:t>
      </w:r>
      <w:r w:rsidR="001E4302" w:rsidRPr="00980097">
        <w:rPr>
          <w:rFonts w:ascii="Times New Roman" w:eastAsia="仿宋_GB2312" w:hAnsi="Times New Roman" w:cs="Times New Roman"/>
          <w:kern w:val="0"/>
          <w:sz w:val="28"/>
          <w:szCs w:val="28"/>
        </w:rPr>
        <w:t>人才</w:t>
      </w:r>
      <w:r w:rsidR="004639D9" w:rsidRPr="00980097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（包括柔性引进）</w:t>
      </w:r>
      <w:r w:rsidR="001E4302" w:rsidRPr="00980097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="001E4302" w:rsidRPr="00980097">
        <w:rPr>
          <w:rFonts w:ascii="Times New Roman" w:eastAsia="仿宋_GB2312" w:hAnsi="Times New Roman" w:cs="Times New Roman"/>
          <w:kern w:val="0"/>
          <w:sz w:val="28"/>
          <w:szCs w:val="28"/>
        </w:rPr>
        <w:t>-5</w:t>
      </w:r>
      <w:r w:rsidR="001E4302" w:rsidRPr="00980097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人；</w:t>
      </w:r>
    </w:p>
    <w:p w:rsidR="00F71FBE" w:rsidRPr="009720AB" w:rsidRDefault="001E4302" w:rsidP="00AC251E">
      <w:pPr>
        <w:widowControl/>
        <w:adjustRightInd w:val="0"/>
        <w:snapToGrid w:val="0"/>
        <w:spacing w:line="360" w:lineRule="auto"/>
        <w:ind w:firstLineChars="150" w:firstLine="42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团队建设期内</w:t>
      </w:r>
      <w:r w:rsidR="009352E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获批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项国家社科重大项目</w:t>
      </w:r>
      <w:r w:rsidR="00E817A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或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项教育部重大攻关项目</w:t>
      </w:r>
      <w:r w:rsidR="00E817A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或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项国家社科重点项目；</w:t>
      </w:r>
    </w:p>
    <w:p w:rsidR="00F71FBE" w:rsidRPr="009720AB" w:rsidRDefault="001E4302" w:rsidP="00AC251E">
      <w:pPr>
        <w:widowControl/>
        <w:adjustRightInd w:val="0"/>
        <w:snapToGrid w:val="0"/>
        <w:spacing w:line="360" w:lineRule="auto"/>
        <w:ind w:firstLineChars="150" w:firstLine="42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DB31AF" w:rsidRPr="00DB31A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团队</w:t>
      </w:r>
      <w:r w:rsidR="009352E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每年</w:t>
      </w:r>
      <w:r w:rsidR="00DB31AF" w:rsidRPr="00DB31A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发表</w:t>
      </w:r>
      <w:r w:rsidR="009352E1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DB31AF" w:rsidRPr="00DB31A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篇一类核心期刊论文，或</w:t>
      </w:r>
      <w:r w:rsidR="009352E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每年</w:t>
      </w:r>
      <w:r w:rsidR="00DB31AF" w:rsidRPr="00DB31A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获批</w:t>
      </w:r>
      <w:r w:rsidR="009352E1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DB31AF" w:rsidRPr="00DB31A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篇省级以上决策咨询报告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；</w:t>
      </w:r>
    </w:p>
    <w:p w:rsidR="00F71FBE" w:rsidRPr="009720AB" w:rsidRDefault="001E4302" w:rsidP="004639D9">
      <w:pPr>
        <w:widowControl/>
        <w:adjustRightInd w:val="0"/>
        <w:snapToGrid w:val="0"/>
        <w:spacing w:line="360" w:lineRule="auto"/>
        <w:ind w:firstLineChars="150" w:firstLine="42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、团队建设期内获得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项</w:t>
      </w:r>
      <w:proofErr w:type="gramStart"/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省哲社</w:t>
      </w:r>
      <w:proofErr w:type="gramEnd"/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优秀成果一等奖</w:t>
      </w:r>
      <w:r w:rsidR="00E817A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或</w:t>
      </w:r>
      <w:r w:rsidR="00E817A5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E817A5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项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教育部</w:t>
      </w:r>
      <w:r w:rsidR="00E817A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人文</w:t>
      </w:r>
      <w:r w:rsidR="00E817A5">
        <w:rPr>
          <w:rFonts w:ascii="Times New Roman" w:eastAsia="仿宋_GB2312" w:hAnsi="Times New Roman" w:cs="Times New Roman"/>
          <w:kern w:val="0"/>
          <w:sz w:val="28"/>
          <w:szCs w:val="28"/>
        </w:rPr>
        <w:t>社会科学</w:t>
      </w:r>
      <w:r w:rsidR="00F71FBE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优秀成果二等奖</w:t>
      </w:r>
      <w:r w:rsidR="00E817A5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AC251E" w:rsidRPr="00AC251E" w:rsidRDefault="00AC251E" w:rsidP="00AC251E">
      <w:pPr>
        <w:widowControl/>
        <w:adjustRightInd w:val="0"/>
        <w:snapToGrid w:val="0"/>
        <w:spacing w:line="360" w:lineRule="auto"/>
        <w:ind w:firstLineChars="150" w:firstLine="42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说明：考核指标实行灵活分类管理，在某一方面</w:t>
      </w:r>
      <w:proofErr w:type="gramStart"/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作出</w:t>
      </w:r>
      <w:proofErr w:type="gramEnd"/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突出成绩或团队成员入选国家级人才计划，可相应减少其他方面的任务</w:t>
      </w:r>
      <w:r w:rsidRPr="00AC251E">
        <w:rPr>
          <w:rFonts w:ascii="仿宋_GB2312" w:eastAsia="仿宋_GB2312" w:hAnsi="Times New Roman" w:cs="Times New Roman" w:hint="eastAsia"/>
          <w:kern w:val="0"/>
          <w:sz w:val="28"/>
          <w:szCs w:val="28"/>
        </w:rPr>
        <w:t>要求。</w:t>
      </w:r>
    </w:p>
    <w:p w:rsidR="00AC251E" w:rsidRDefault="00AC251E">
      <w:pPr>
        <w:widowControl/>
        <w:adjustRightInd w:val="0"/>
        <w:snapToGrid w:val="0"/>
        <w:spacing w:line="360" w:lineRule="auto"/>
        <w:ind w:firstLineChars="150" w:firstLine="42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</w:p>
    <w:p w:rsidR="00405C34" w:rsidRDefault="000A527A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b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三、团队建设任务及目标要求</w:t>
      </w:r>
    </w:p>
    <w:tbl>
      <w:tblPr>
        <w:tblStyle w:val="ae"/>
        <w:tblW w:w="8671" w:type="dxa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6631"/>
      </w:tblGrid>
      <w:tr w:rsidR="00405C34" w:rsidTr="009352E1">
        <w:trPr>
          <w:trHeight w:val="1599"/>
          <w:jc w:val="center"/>
        </w:trPr>
        <w:tc>
          <w:tcPr>
            <w:tcW w:w="2040" w:type="dxa"/>
            <w:vAlign w:val="center"/>
          </w:tcPr>
          <w:p w:rsidR="00405C34" w:rsidRDefault="000A527A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6631" w:type="dxa"/>
            <w:vAlign w:val="center"/>
          </w:tcPr>
          <w:p w:rsidR="00405C34" w:rsidRDefault="000A527A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建设任务及目标要求</w:t>
            </w:r>
          </w:p>
        </w:tc>
      </w:tr>
      <w:tr w:rsidR="00405C34" w:rsidTr="009352E1">
        <w:trPr>
          <w:trHeight w:val="1599"/>
          <w:jc w:val="center"/>
        </w:trPr>
        <w:tc>
          <w:tcPr>
            <w:tcW w:w="2040" w:type="dxa"/>
            <w:vAlign w:val="center"/>
          </w:tcPr>
          <w:p w:rsidR="00405C34" w:rsidRPr="009720AB" w:rsidRDefault="000A527A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720A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2018</w:t>
            </w:r>
          </w:p>
        </w:tc>
        <w:tc>
          <w:tcPr>
            <w:tcW w:w="6631" w:type="dxa"/>
            <w:vAlign w:val="center"/>
          </w:tcPr>
          <w:p w:rsidR="00405C34" w:rsidRPr="009720AB" w:rsidRDefault="00405C34">
            <w:pPr>
              <w:widowControl/>
              <w:adjustRightInd w:val="0"/>
              <w:snapToGrid w:val="0"/>
              <w:spacing w:line="64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405C34" w:rsidTr="009352E1">
        <w:trPr>
          <w:trHeight w:val="1599"/>
          <w:jc w:val="center"/>
        </w:trPr>
        <w:tc>
          <w:tcPr>
            <w:tcW w:w="2040" w:type="dxa"/>
            <w:vAlign w:val="center"/>
          </w:tcPr>
          <w:p w:rsidR="00405C34" w:rsidRPr="009720AB" w:rsidRDefault="000A527A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720A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2019</w:t>
            </w:r>
          </w:p>
        </w:tc>
        <w:tc>
          <w:tcPr>
            <w:tcW w:w="6631" w:type="dxa"/>
            <w:vAlign w:val="center"/>
          </w:tcPr>
          <w:p w:rsidR="00405C34" w:rsidRPr="009720AB" w:rsidRDefault="00405C34">
            <w:pPr>
              <w:widowControl/>
              <w:adjustRightInd w:val="0"/>
              <w:snapToGrid w:val="0"/>
              <w:spacing w:line="64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405C34" w:rsidTr="009352E1">
        <w:trPr>
          <w:trHeight w:val="1599"/>
          <w:jc w:val="center"/>
        </w:trPr>
        <w:tc>
          <w:tcPr>
            <w:tcW w:w="2040" w:type="dxa"/>
            <w:vAlign w:val="center"/>
          </w:tcPr>
          <w:p w:rsidR="00405C34" w:rsidRPr="009720AB" w:rsidRDefault="000A527A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720A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2020</w:t>
            </w:r>
          </w:p>
        </w:tc>
        <w:tc>
          <w:tcPr>
            <w:tcW w:w="6631" w:type="dxa"/>
            <w:vAlign w:val="center"/>
          </w:tcPr>
          <w:p w:rsidR="00405C34" w:rsidRPr="009720AB" w:rsidRDefault="00405C34">
            <w:pPr>
              <w:widowControl/>
              <w:adjustRightInd w:val="0"/>
              <w:snapToGrid w:val="0"/>
              <w:spacing w:line="64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405C34" w:rsidRDefault="00702981">
      <w:pPr>
        <w:widowControl/>
        <w:adjustRightInd w:val="0"/>
        <w:snapToGrid w:val="0"/>
        <w:spacing w:line="640" w:lineRule="exact"/>
        <w:jc w:val="left"/>
        <w:rPr>
          <w:rFonts w:ascii="黑体" w:eastAsia="黑体" w:hAnsi="黑体" w:cs="Times New Roman"/>
          <w:b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lastRenderedPageBreak/>
        <w:t>四</w:t>
      </w:r>
      <w:r w:rsidR="000A527A">
        <w:rPr>
          <w:rFonts w:ascii="黑体" w:eastAsia="黑体" w:hAnsi="黑体" w:cs="Times New Roman" w:hint="eastAsia"/>
          <w:b/>
          <w:kern w:val="0"/>
          <w:sz w:val="28"/>
          <w:szCs w:val="28"/>
        </w:rPr>
        <w:t>、经费使用计划</w:t>
      </w:r>
    </w:p>
    <w:tbl>
      <w:tblPr>
        <w:tblW w:w="8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2268"/>
        <w:gridCol w:w="1559"/>
        <w:gridCol w:w="3057"/>
      </w:tblGrid>
      <w:tr w:rsidR="00405C34" w:rsidTr="00CD64BB">
        <w:trPr>
          <w:cantSplit/>
          <w:trHeight w:val="693"/>
        </w:trPr>
        <w:tc>
          <w:tcPr>
            <w:tcW w:w="596" w:type="dxa"/>
            <w:vAlign w:val="center"/>
          </w:tcPr>
          <w:p w:rsidR="00405C34" w:rsidRPr="009720AB" w:rsidRDefault="00405C34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05C34" w:rsidRPr="009720AB" w:rsidRDefault="000A52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0"/>
              </w:rPr>
            </w:pPr>
            <w:r w:rsidRPr="009720AB">
              <w:rPr>
                <w:rFonts w:ascii="Times New Roman" w:eastAsia="宋体" w:hAnsi="Times New Roman" w:cs="Times New Roman"/>
                <w:b/>
                <w:color w:val="000000"/>
                <w:szCs w:val="20"/>
              </w:rPr>
              <w:t>经费开支科目</w:t>
            </w:r>
          </w:p>
        </w:tc>
        <w:tc>
          <w:tcPr>
            <w:tcW w:w="1559" w:type="dxa"/>
            <w:vAlign w:val="center"/>
          </w:tcPr>
          <w:p w:rsidR="00405C34" w:rsidRPr="009720AB" w:rsidRDefault="000A52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0"/>
              </w:rPr>
            </w:pPr>
            <w:r w:rsidRPr="009720AB">
              <w:rPr>
                <w:rFonts w:ascii="Times New Roman" w:eastAsia="宋体" w:hAnsi="Times New Roman" w:cs="Times New Roman"/>
                <w:b/>
                <w:color w:val="000000"/>
                <w:szCs w:val="20"/>
              </w:rPr>
              <w:t>金额（万元）</w:t>
            </w:r>
          </w:p>
        </w:tc>
        <w:tc>
          <w:tcPr>
            <w:tcW w:w="3057" w:type="dxa"/>
            <w:vAlign w:val="center"/>
          </w:tcPr>
          <w:p w:rsidR="00405C34" w:rsidRPr="009720AB" w:rsidRDefault="000A52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0"/>
              </w:rPr>
            </w:pPr>
            <w:r w:rsidRPr="009720AB">
              <w:rPr>
                <w:rFonts w:ascii="Times New Roman" w:eastAsia="宋体" w:hAnsi="Times New Roman" w:cs="Times New Roman"/>
                <w:b/>
                <w:color w:val="000000"/>
                <w:szCs w:val="20"/>
              </w:rPr>
              <w:t>使用说明</w:t>
            </w:r>
          </w:p>
        </w:tc>
      </w:tr>
      <w:tr w:rsidR="00405C34" w:rsidTr="00CD64BB">
        <w:trPr>
          <w:cantSplit/>
          <w:trHeight w:val="693"/>
        </w:trPr>
        <w:tc>
          <w:tcPr>
            <w:tcW w:w="596" w:type="dxa"/>
            <w:vAlign w:val="center"/>
          </w:tcPr>
          <w:p w:rsidR="00405C34" w:rsidRPr="00CD64BB" w:rsidRDefault="000A52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CD64BB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:rsidR="00405C34" w:rsidRPr="00CD64BB" w:rsidRDefault="00CD64BB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科研设备费</w:t>
            </w:r>
          </w:p>
        </w:tc>
        <w:tc>
          <w:tcPr>
            <w:tcW w:w="1559" w:type="dxa"/>
            <w:vAlign w:val="center"/>
          </w:tcPr>
          <w:p w:rsidR="00405C34" w:rsidRPr="009720AB" w:rsidRDefault="00405C34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405C34" w:rsidRPr="009720AB" w:rsidRDefault="00CD64BB" w:rsidP="00CD64BB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szCs w:val="20"/>
              </w:rPr>
            </w:pPr>
            <w:r>
              <w:rPr>
                <w:rFonts w:ascii="仿宋_GB2312" w:eastAsia="仿宋_GB2312" w:hAnsi="黑体" w:hint="eastAsia"/>
              </w:rPr>
              <w:t>指在项目实施过程中购置或试制专用仪器设备，对现有仪器设备进行升级改造，以及租赁使用外单位仪器设备而发生的费用。</w:t>
            </w:r>
          </w:p>
        </w:tc>
      </w:tr>
      <w:tr w:rsidR="00405C34" w:rsidTr="00CD64BB">
        <w:trPr>
          <w:cantSplit/>
          <w:trHeight w:val="693"/>
        </w:trPr>
        <w:tc>
          <w:tcPr>
            <w:tcW w:w="596" w:type="dxa"/>
            <w:vAlign w:val="center"/>
          </w:tcPr>
          <w:p w:rsidR="00405C34" w:rsidRPr="00CD64BB" w:rsidRDefault="000A527A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CD64BB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405C34" w:rsidRPr="00CD64BB" w:rsidRDefault="00CD64BB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人才引进支出</w:t>
            </w:r>
          </w:p>
        </w:tc>
        <w:tc>
          <w:tcPr>
            <w:tcW w:w="1559" w:type="dxa"/>
            <w:vAlign w:val="center"/>
          </w:tcPr>
          <w:p w:rsidR="00405C34" w:rsidRPr="009720AB" w:rsidRDefault="00405C34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405C34" w:rsidRPr="009720AB" w:rsidRDefault="00CD64BB" w:rsidP="00CD64BB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szCs w:val="20"/>
              </w:rPr>
            </w:pPr>
            <w:r>
              <w:rPr>
                <w:rFonts w:ascii="仿宋_GB2312" w:eastAsia="仿宋_GB2312" w:hAnsi="黑体" w:hint="eastAsia"/>
              </w:rPr>
              <w:t>指在项目实施过程中发生的人才培养和引进相关的支出，包括引进国内外高层次人才一次性安家费等。</w:t>
            </w:r>
          </w:p>
        </w:tc>
      </w:tr>
      <w:tr w:rsidR="00D725D6" w:rsidTr="00CD64BB">
        <w:trPr>
          <w:cantSplit/>
          <w:trHeight w:val="693"/>
        </w:trPr>
        <w:tc>
          <w:tcPr>
            <w:tcW w:w="596" w:type="dxa"/>
            <w:vMerge w:val="restart"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CD64BB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D725D6" w:rsidRPr="00CD64BB" w:rsidRDefault="00D725D6" w:rsidP="00CD64BB">
            <w:pPr>
              <w:snapToGrid w:val="0"/>
              <w:spacing w:line="3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proofErr w:type="gramStart"/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究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支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出</w:t>
            </w:r>
          </w:p>
        </w:tc>
        <w:tc>
          <w:tcPr>
            <w:tcW w:w="2268" w:type="dxa"/>
            <w:vAlign w:val="center"/>
          </w:tcPr>
          <w:p w:rsidR="00D725D6" w:rsidRPr="00CD64BB" w:rsidRDefault="00D725D6" w:rsidP="00CD64BB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材料费</w:t>
            </w:r>
          </w:p>
        </w:tc>
        <w:tc>
          <w:tcPr>
            <w:tcW w:w="1559" w:type="dxa"/>
            <w:vAlign w:val="center"/>
          </w:tcPr>
          <w:p w:rsidR="00D725D6" w:rsidRPr="009720A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Merge w:val="restart"/>
            <w:vAlign w:val="center"/>
          </w:tcPr>
          <w:p w:rsidR="00D725D6" w:rsidRDefault="00FB23D1" w:rsidP="00CD64BB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b/>
                <w:color w:val="000000"/>
                <w:szCs w:val="20"/>
              </w:rPr>
            </w:pPr>
            <w:r>
              <w:rPr>
                <w:rFonts w:ascii="仿宋_GB2312" w:eastAsia="仿宋_GB2312" w:hAnsi="黑体" w:hint="eastAsia"/>
              </w:rPr>
              <w:t>指项目实施过程中发生的研究支出。</w:t>
            </w:r>
          </w:p>
        </w:tc>
      </w:tr>
      <w:tr w:rsidR="00D725D6" w:rsidTr="00CD64BB">
        <w:trPr>
          <w:cantSplit/>
          <w:trHeight w:val="689"/>
        </w:trPr>
        <w:tc>
          <w:tcPr>
            <w:tcW w:w="596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725D6" w:rsidRPr="00CD64BB" w:rsidRDefault="00D725D6" w:rsidP="00CD64BB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差旅费</w:t>
            </w:r>
          </w:p>
        </w:tc>
        <w:tc>
          <w:tcPr>
            <w:tcW w:w="1559" w:type="dxa"/>
            <w:vAlign w:val="center"/>
          </w:tcPr>
          <w:p w:rsidR="00D725D6" w:rsidRPr="009720A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Merge/>
            <w:vAlign w:val="center"/>
          </w:tcPr>
          <w:p w:rsidR="00D725D6" w:rsidRDefault="00D725D6" w:rsidP="00CD64BB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D725D6" w:rsidTr="00CD64BB">
        <w:trPr>
          <w:cantSplit/>
          <w:trHeight w:val="689"/>
        </w:trPr>
        <w:tc>
          <w:tcPr>
            <w:tcW w:w="596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会议费</w:t>
            </w:r>
          </w:p>
        </w:tc>
        <w:tc>
          <w:tcPr>
            <w:tcW w:w="1559" w:type="dxa"/>
            <w:vAlign w:val="center"/>
          </w:tcPr>
          <w:p w:rsidR="00D725D6" w:rsidRPr="009720A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Merge/>
            <w:vAlign w:val="center"/>
          </w:tcPr>
          <w:p w:rsidR="00D725D6" w:rsidRDefault="00D725D6" w:rsidP="00CD64BB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D725D6" w:rsidTr="00CD64BB">
        <w:trPr>
          <w:cantSplit/>
          <w:trHeight w:val="689"/>
        </w:trPr>
        <w:tc>
          <w:tcPr>
            <w:tcW w:w="596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国际合作与交流费</w:t>
            </w:r>
          </w:p>
        </w:tc>
        <w:tc>
          <w:tcPr>
            <w:tcW w:w="1559" w:type="dxa"/>
            <w:vAlign w:val="center"/>
          </w:tcPr>
          <w:p w:rsidR="00D725D6" w:rsidRPr="009720A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Merge/>
            <w:vAlign w:val="center"/>
          </w:tcPr>
          <w:p w:rsidR="00D725D6" w:rsidRDefault="00D725D6" w:rsidP="00CD64BB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D725D6" w:rsidTr="00CD64BB">
        <w:trPr>
          <w:cantSplit/>
          <w:trHeight w:val="689"/>
        </w:trPr>
        <w:tc>
          <w:tcPr>
            <w:tcW w:w="596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劳务费</w:t>
            </w:r>
          </w:p>
        </w:tc>
        <w:tc>
          <w:tcPr>
            <w:tcW w:w="1559" w:type="dxa"/>
            <w:vAlign w:val="center"/>
          </w:tcPr>
          <w:p w:rsidR="00D725D6" w:rsidRPr="009720A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Merge/>
            <w:vAlign w:val="center"/>
          </w:tcPr>
          <w:p w:rsidR="00D725D6" w:rsidRDefault="00D725D6" w:rsidP="00CD64BB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D725D6" w:rsidTr="00CD64BB">
        <w:trPr>
          <w:cantSplit/>
          <w:trHeight w:val="689"/>
        </w:trPr>
        <w:tc>
          <w:tcPr>
            <w:tcW w:w="596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专家咨询费</w:t>
            </w:r>
          </w:p>
        </w:tc>
        <w:tc>
          <w:tcPr>
            <w:tcW w:w="1559" w:type="dxa"/>
            <w:vAlign w:val="center"/>
          </w:tcPr>
          <w:p w:rsidR="00D725D6" w:rsidRPr="009720A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Merge/>
            <w:vAlign w:val="center"/>
          </w:tcPr>
          <w:p w:rsidR="00D725D6" w:rsidRDefault="00D725D6" w:rsidP="00CD64BB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D725D6" w:rsidTr="00CD64BB">
        <w:trPr>
          <w:cantSplit/>
          <w:trHeight w:val="689"/>
        </w:trPr>
        <w:tc>
          <w:tcPr>
            <w:tcW w:w="596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725D6" w:rsidRPr="00CD64BB" w:rsidRDefault="00D725D6">
            <w:pPr>
              <w:snapToGrid w:val="0"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其他（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需列明</w:t>
            </w: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D725D6" w:rsidRPr="009720AB" w:rsidRDefault="00D725D6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Merge/>
            <w:vAlign w:val="center"/>
          </w:tcPr>
          <w:p w:rsidR="00D725D6" w:rsidRDefault="00D725D6" w:rsidP="00CD64BB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405C34" w:rsidTr="00CD64BB">
        <w:trPr>
          <w:cantSplit/>
          <w:trHeight w:val="689"/>
        </w:trPr>
        <w:tc>
          <w:tcPr>
            <w:tcW w:w="596" w:type="dxa"/>
            <w:vAlign w:val="center"/>
          </w:tcPr>
          <w:p w:rsidR="00405C34" w:rsidRPr="00CD64BB" w:rsidRDefault="00CD64BB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vAlign w:val="center"/>
          </w:tcPr>
          <w:p w:rsidR="00405C34" w:rsidRPr="00CD64BB" w:rsidRDefault="00CD64BB">
            <w:pPr>
              <w:snapToGrid w:val="0"/>
              <w:spacing w:line="30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4"/>
                <w:szCs w:val="24"/>
              </w:rPr>
              <w:t>成果转化支出</w:t>
            </w:r>
          </w:p>
        </w:tc>
        <w:tc>
          <w:tcPr>
            <w:tcW w:w="1559" w:type="dxa"/>
            <w:vAlign w:val="center"/>
          </w:tcPr>
          <w:p w:rsidR="00405C34" w:rsidRPr="009720AB" w:rsidRDefault="00405C34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405C34" w:rsidRDefault="00CD64BB" w:rsidP="00CD64BB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0"/>
              </w:rPr>
            </w:pPr>
            <w:r>
              <w:rPr>
                <w:rFonts w:ascii="仿宋_GB2312" w:eastAsia="仿宋_GB2312" w:hAnsi="黑体" w:hint="eastAsia"/>
              </w:rPr>
              <w:t>指项目实施成果转化过程发生的相关费用，包括中介费等支出。</w:t>
            </w:r>
          </w:p>
        </w:tc>
      </w:tr>
      <w:tr w:rsidR="00CD64BB" w:rsidTr="00CD64BB">
        <w:trPr>
          <w:cantSplit/>
          <w:trHeight w:val="689"/>
        </w:trPr>
        <w:tc>
          <w:tcPr>
            <w:tcW w:w="596" w:type="dxa"/>
            <w:vAlign w:val="center"/>
          </w:tcPr>
          <w:p w:rsidR="00CD64BB" w:rsidRPr="00CD64BB" w:rsidRDefault="00CD64BB" w:rsidP="00CD64BB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  <w:vAlign w:val="center"/>
          </w:tcPr>
          <w:p w:rsidR="00CD64BB" w:rsidRPr="00CD64BB" w:rsidRDefault="00CD64BB" w:rsidP="00CD64BB">
            <w:pPr>
              <w:snapToGrid w:val="0"/>
              <w:spacing w:line="30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CD64BB">
              <w:rPr>
                <w:rFonts w:ascii="仿宋_GB2312" w:eastAsia="仿宋_GB2312" w:hAnsi="黑体"/>
                <w:sz w:val="22"/>
              </w:rPr>
              <w:t>管理支出</w:t>
            </w:r>
          </w:p>
        </w:tc>
        <w:tc>
          <w:tcPr>
            <w:tcW w:w="1559" w:type="dxa"/>
            <w:vAlign w:val="center"/>
          </w:tcPr>
          <w:p w:rsidR="00CD64BB" w:rsidRPr="009720AB" w:rsidRDefault="00CD64BB" w:rsidP="00CD64BB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CD64BB" w:rsidRDefault="00CD64BB" w:rsidP="00FB23D1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0"/>
              </w:rPr>
            </w:pPr>
            <w:r>
              <w:rPr>
                <w:rFonts w:ascii="仿宋_GB2312" w:eastAsia="仿宋_GB2312" w:hAnsi="黑体" w:hint="eastAsia"/>
              </w:rPr>
              <w:t>计提名城名校专项资金</w:t>
            </w:r>
            <w:r>
              <w:rPr>
                <w:rFonts w:ascii="仿宋_GB2312" w:eastAsia="仿宋_GB2312" w:hAnsi="黑体"/>
              </w:rPr>
              <w:t>的</w:t>
            </w:r>
            <w:r w:rsidR="00FB23D1" w:rsidRPr="00FB23D1">
              <w:rPr>
                <w:rFonts w:eastAsia="仿宋_GB2312"/>
              </w:rPr>
              <w:t>3</w:t>
            </w:r>
            <w:r w:rsidRPr="00FB23D1">
              <w:rPr>
                <w:rFonts w:eastAsia="仿宋_GB2312"/>
              </w:rPr>
              <w:t>%</w:t>
            </w:r>
            <w:r>
              <w:rPr>
                <w:rFonts w:ascii="仿宋_GB2312" w:eastAsia="仿宋_GB2312" w:hAnsi="黑体" w:hint="eastAsia"/>
              </w:rPr>
              <w:t>为</w:t>
            </w:r>
            <w:r>
              <w:rPr>
                <w:rFonts w:ascii="仿宋_GB2312" w:eastAsia="仿宋_GB2312" w:hAnsi="黑体"/>
              </w:rPr>
              <w:t>管理费</w:t>
            </w:r>
            <w:r>
              <w:rPr>
                <w:rFonts w:ascii="仿宋_GB2312" w:eastAsia="仿宋_GB2312" w:hAnsi="黑体" w:hint="eastAsia"/>
              </w:rPr>
              <w:t>，用于因</w:t>
            </w:r>
            <w:r w:rsidRPr="00E15A03">
              <w:rPr>
                <w:rFonts w:ascii="仿宋_GB2312" w:eastAsia="仿宋_GB2312" w:hAnsi="黑体" w:hint="eastAsia"/>
              </w:rPr>
              <w:t>组织</w:t>
            </w:r>
            <w:r>
              <w:rPr>
                <w:rFonts w:ascii="仿宋_GB2312" w:eastAsia="仿宋_GB2312" w:hAnsi="黑体" w:hint="eastAsia"/>
              </w:rPr>
              <w:t>、</w:t>
            </w:r>
            <w:r w:rsidRPr="00E15A03">
              <w:rPr>
                <w:rFonts w:ascii="仿宋_GB2312" w:eastAsia="仿宋_GB2312" w:hAnsi="黑体" w:hint="eastAsia"/>
              </w:rPr>
              <w:t>管理</w:t>
            </w:r>
            <w:r>
              <w:rPr>
                <w:rFonts w:ascii="仿宋_GB2312" w:eastAsia="仿宋_GB2312" w:hAnsi="黑体" w:hint="eastAsia"/>
              </w:rPr>
              <w:t>名城名校</w:t>
            </w:r>
            <w:r w:rsidRPr="00E15A03">
              <w:rPr>
                <w:rFonts w:ascii="仿宋_GB2312" w:eastAsia="仿宋_GB2312" w:hAnsi="黑体" w:hint="eastAsia"/>
              </w:rPr>
              <w:t>项目而支出的各项费用</w:t>
            </w:r>
            <w:r>
              <w:rPr>
                <w:rFonts w:ascii="仿宋_GB2312" w:eastAsia="仿宋_GB2312" w:hAnsi="黑体"/>
              </w:rPr>
              <w:t>。</w:t>
            </w:r>
          </w:p>
        </w:tc>
      </w:tr>
      <w:tr w:rsidR="00CD64BB" w:rsidTr="00CD64BB">
        <w:trPr>
          <w:cantSplit/>
          <w:trHeight w:val="689"/>
        </w:trPr>
        <w:tc>
          <w:tcPr>
            <w:tcW w:w="596" w:type="dxa"/>
            <w:vAlign w:val="center"/>
          </w:tcPr>
          <w:p w:rsidR="00CD64BB" w:rsidRPr="00CD64BB" w:rsidRDefault="00CD64BB" w:rsidP="00CD64BB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2"/>
            <w:vAlign w:val="center"/>
          </w:tcPr>
          <w:p w:rsidR="00CD64BB" w:rsidRPr="00CD64BB" w:rsidRDefault="00CD64BB" w:rsidP="00CD64BB">
            <w:pPr>
              <w:snapToGrid w:val="0"/>
              <w:spacing w:line="30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CD64BB">
              <w:rPr>
                <w:rFonts w:ascii="仿宋_GB2312" w:eastAsia="仿宋_GB2312" w:hAnsi="黑体" w:hint="eastAsia"/>
                <w:sz w:val="22"/>
              </w:rPr>
              <w:t>其他支出</w:t>
            </w:r>
          </w:p>
        </w:tc>
        <w:tc>
          <w:tcPr>
            <w:tcW w:w="1559" w:type="dxa"/>
            <w:vAlign w:val="center"/>
          </w:tcPr>
          <w:p w:rsidR="00CD64BB" w:rsidRPr="009720AB" w:rsidRDefault="00CD64BB" w:rsidP="00CD64BB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CD64BB" w:rsidRDefault="00CD64BB" w:rsidP="00CD64BB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0"/>
              </w:rPr>
            </w:pPr>
            <w:r>
              <w:rPr>
                <w:rFonts w:ascii="仿宋_GB2312" w:eastAsia="仿宋_GB2312" w:hAnsi="黑体" w:hint="eastAsia"/>
              </w:rPr>
              <w:t>指项目实施过程中发生的除上述费用之外的其他支出。</w:t>
            </w:r>
          </w:p>
        </w:tc>
      </w:tr>
      <w:tr w:rsidR="00405C34" w:rsidTr="00CD64BB">
        <w:trPr>
          <w:cantSplit/>
          <w:trHeight w:val="689"/>
        </w:trPr>
        <w:tc>
          <w:tcPr>
            <w:tcW w:w="3573" w:type="dxa"/>
            <w:gridSpan w:val="3"/>
            <w:vAlign w:val="center"/>
          </w:tcPr>
          <w:p w:rsidR="00405C34" w:rsidRDefault="000A527A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0"/>
              </w:rPr>
              <w:t>合计</w:t>
            </w:r>
          </w:p>
        </w:tc>
        <w:tc>
          <w:tcPr>
            <w:tcW w:w="1559" w:type="dxa"/>
            <w:vAlign w:val="center"/>
          </w:tcPr>
          <w:p w:rsidR="00405C34" w:rsidRDefault="00405C34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405C34" w:rsidRDefault="00405C34">
            <w:pPr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</w:tbl>
    <w:p w:rsidR="009037F5" w:rsidRDefault="009037F5" w:rsidP="009037F5">
      <w:pPr>
        <w:widowControl/>
        <w:adjustRightInd w:val="0"/>
        <w:snapToGrid w:val="0"/>
        <w:spacing w:line="360" w:lineRule="auto"/>
        <w:ind w:leftChars="50" w:left="105" w:firstLineChars="13" w:firstLine="36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4639D9" w:rsidRPr="009037F5" w:rsidRDefault="00E52EB9" w:rsidP="009037F5">
      <w:pPr>
        <w:widowControl/>
        <w:adjustRightInd w:val="0"/>
        <w:snapToGrid w:val="0"/>
        <w:spacing w:line="360" w:lineRule="auto"/>
        <w:ind w:leftChars="50" w:left="105" w:firstLineChars="165" w:firstLine="462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说明</w:t>
      </w:r>
      <w:r w:rsidR="009037F5">
        <w:rPr>
          <w:rFonts w:ascii="Times New Roman" w:eastAsia="仿宋_GB2312" w:hAnsi="Times New Roman" w:cs="Times New Roman"/>
          <w:kern w:val="0"/>
          <w:sz w:val="28"/>
          <w:szCs w:val="28"/>
        </w:rPr>
        <w:t>：</w:t>
      </w:r>
      <w:r w:rsidR="004639D9" w:rsidRPr="009037F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经费开支参照《苏州大学关于名城名校融合发展项目的资金管理暂行办法》。</w:t>
      </w:r>
    </w:p>
    <w:p w:rsidR="00405C34" w:rsidRDefault="00702981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b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lastRenderedPageBreak/>
        <w:t>五</w:t>
      </w:r>
      <w:r w:rsidR="000A527A">
        <w:rPr>
          <w:rFonts w:ascii="黑体" w:eastAsia="黑体" w:hAnsi="黑体" w:cs="Times New Roman" w:hint="eastAsia"/>
          <w:b/>
          <w:kern w:val="0"/>
          <w:sz w:val="28"/>
          <w:szCs w:val="28"/>
        </w:rPr>
        <w:t>、合同其他条款</w:t>
      </w:r>
    </w:p>
    <w:p w:rsidR="00405C34" w:rsidRPr="009720AB" w:rsidRDefault="000A527A">
      <w:pPr>
        <w:widowControl/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、在合同执行过程中，如需修改某项条款，</w:t>
      </w:r>
      <w:r w:rsidR="00E817A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需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由签订合同</w:t>
      </w:r>
      <w:r w:rsidR="009720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的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三方共同商定。非经签约</w:t>
      </w:r>
      <w:r w:rsidR="009720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三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方同意，不得单方</w:t>
      </w:r>
      <w:r w:rsidR="009720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面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更改。</w:t>
      </w:r>
    </w:p>
    <w:p w:rsidR="00405C34" w:rsidRDefault="000A527A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、乙方无故不履行合同，甲方有权撤消或终止合同，并会同</w:t>
      </w:r>
      <w:r w:rsidR="00E8211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财务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部门追缴拨付的经费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。</w:t>
      </w:r>
    </w:p>
    <w:p w:rsidR="00405C34" w:rsidRPr="009720AB" w:rsidRDefault="000A527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、丙方应督促乙方执行合同、协调合同执行过程中出现的问题，并有权根据项目进展情况向甲方提出暂时终止或撤消的建议。</w:t>
      </w:r>
    </w:p>
    <w:p w:rsidR="00405C34" w:rsidRPr="009720AB" w:rsidRDefault="000A527A">
      <w:pPr>
        <w:widowControl/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、经费应专款专用，专项管理，并严格按现行的财务会计制度进行专项核算，如有违反，甲方有权会同</w:t>
      </w:r>
      <w:r w:rsidR="00E8211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财务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部门拒付或追缴已拨经费，情节严重应追究责任。</w:t>
      </w:r>
    </w:p>
    <w:p w:rsidR="00405C34" w:rsidRPr="009720AB" w:rsidRDefault="000A527A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微软雅黑" w:hAnsi="Times New Roman" w:cs="Times New Roman"/>
          <w:kern w:val="0"/>
          <w:sz w:val="28"/>
          <w:szCs w:val="28"/>
        </w:rPr>
      </w:pP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、本合同建设期为三年。经费根据建设情况拨付，</w:t>
      </w:r>
      <w:r w:rsidRPr="00980097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当年度经费必须在</w:t>
      </w:r>
      <w:r w:rsidRPr="00980097">
        <w:rPr>
          <w:rFonts w:ascii="Times New Roman" w:eastAsia="仿宋_GB2312" w:hAnsi="Times New Roman" w:cs="Times New Roman"/>
          <w:kern w:val="0"/>
          <w:sz w:val="28"/>
          <w:szCs w:val="28"/>
        </w:rPr>
        <w:t>9</w:t>
      </w:r>
      <w:r w:rsidRPr="00980097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月底执行完毕，</w:t>
      </w:r>
      <w:r w:rsidR="00E817A5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丙方应</w:t>
      </w:r>
      <w:r w:rsidR="00E817A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与</w:t>
      </w:r>
      <w:r w:rsidR="00E817A5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乙方</w:t>
      </w:r>
      <w:r w:rsidR="00E817A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统筹</w:t>
      </w:r>
      <w:bookmarkStart w:id="0" w:name="_GoBack"/>
      <w:bookmarkEnd w:id="0"/>
      <w:r w:rsidR="00E817A5">
        <w:rPr>
          <w:rFonts w:ascii="Times New Roman" w:eastAsia="仿宋_GB2312" w:hAnsi="Times New Roman" w:cs="Times New Roman"/>
          <w:kern w:val="0"/>
          <w:sz w:val="28"/>
          <w:szCs w:val="28"/>
        </w:rPr>
        <w:t>与协调经费执行；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如果经费执行进度不理想，</w:t>
      </w:r>
      <w:r w:rsidR="00E817A5"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甲方有权收回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剩余经费。</w:t>
      </w:r>
    </w:p>
    <w:p w:rsidR="00405C34" w:rsidRPr="009720AB" w:rsidRDefault="000A527A">
      <w:pPr>
        <w:widowControl/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、有关合同的未尽事宜，按照国家、省、</w:t>
      </w:r>
      <w:proofErr w:type="gramStart"/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校有关</w:t>
      </w:r>
      <w:proofErr w:type="gramEnd"/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经费管理的规定执行。</w:t>
      </w:r>
    </w:p>
    <w:p w:rsidR="00405C34" w:rsidRDefault="000A527A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7</w:t>
      </w:r>
      <w:r w:rsidRPr="009720AB">
        <w:rPr>
          <w:rFonts w:ascii="Times New Roman" w:eastAsia="仿宋_GB2312" w:hAnsi="Times New Roman" w:cs="Times New Roman"/>
          <w:kern w:val="0"/>
          <w:sz w:val="28"/>
          <w:szCs w:val="28"/>
        </w:rPr>
        <w:t>、本合同一式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六份，由甲、乙、丙三方各持二份。</w:t>
      </w:r>
      <w:r>
        <w:rPr>
          <w:rFonts w:ascii="仿宋_GB2312" w:eastAsia="仿宋_GB2312" w:hAnsi="Times New Roman" w:cs="Times New Roman" w:hint="eastAsia"/>
          <w:sz w:val="28"/>
          <w:szCs w:val="28"/>
        </w:rPr>
        <w:t>每份具有同等法律效力，经三方授权代表签字盖章后生效。</w:t>
      </w:r>
    </w:p>
    <w:p w:rsidR="00405C34" w:rsidRDefault="00405C34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405C34" w:rsidRDefault="00702981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b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六</w:t>
      </w:r>
      <w:r w:rsidR="000A527A">
        <w:rPr>
          <w:rFonts w:ascii="黑体" w:eastAsia="黑体" w:hAnsi="黑体" w:cs="Times New Roman" w:hint="eastAsia"/>
          <w:b/>
          <w:kern w:val="0"/>
          <w:sz w:val="28"/>
          <w:szCs w:val="28"/>
        </w:rPr>
        <w:t>、签订合同各方</w:t>
      </w:r>
    </w:p>
    <w:p w:rsidR="00405C34" w:rsidRDefault="000A527A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28"/>
          <w:szCs w:val="28"/>
        </w:rPr>
        <w:t>委托单位（甲方）：（盖章）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28"/>
          <w:szCs w:val="28"/>
        </w:rPr>
        <w:t>                            </w:t>
      </w:r>
    </w:p>
    <w:p w:rsidR="00405C34" w:rsidRDefault="00E52EB9" w:rsidP="005D0EEF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28"/>
          <w:szCs w:val="28"/>
        </w:rPr>
        <w:t>单位负责人</w:t>
      </w:r>
      <w:r w:rsidR="000A527A">
        <w:rPr>
          <w:rFonts w:ascii="仿宋_GB2312" w:eastAsia="仿宋_GB2312" w:hAnsi="Times New Roman" w:cs="Times New Roman" w:hint="eastAsia"/>
          <w:color w:val="000000" w:themeColor="text1"/>
          <w:kern w:val="0"/>
          <w:sz w:val="28"/>
          <w:szCs w:val="28"/>
        </w:rPr>
        <w:t>：（签章）</w:t>
      </w:r>
    </w:p>
    <w:p w:rsidR="00E52EB9" w:rsidRDefault="000A527A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28"/>
          <w:szCs w:val="28"/>
        </w:rPr>
        <w:t>                                     </w:t>
      </w:r>
    </w:p>
    <w:p w:rsidR="00405C34" w:rsidRDefault="000A527A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28"/>
          <w:szCs w:val="28"/>
        </w:rPr>
        <w:t> 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28"/>
          <w:szCs w:val="28"/>
        </w:rPr>
        <w:t>团队带头人（乙方）：（签章）</w:t>
      </w:r>
    </w:p>
    <w:p w:rsidR="00405C34" w:rsidRDefault="00405C34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E52EB9" w:rsidRDefault="000A527A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28"/>
          <w:szCs w:val="28"/>
        </w:rPr>
        <w:t>责任单位（丙方）：（盖章）</w:t>
      </w:r>
    </w:p>
    <w:p w:rsidR="00405C34" w:rsidRDefault="000A527A" w:rsidP="009037F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Times New Roman" w:hAnsi="Times New Roman" w:cs="Times New Roman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28"/>
          <w:szCs w:val="28"/>
        </w:rPr>
        <w:t>单位负责人：（签章）</w:t>
      </w:r>
    </w:p>
    <w:sectPr w:rsidR="00405C34" w:rsidSect="008036FA">
      <w:footerReference w:type="default" r:id="rId9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65D" w:rsidRDefault="00D6365D">
      <w:r>
        <w:separator/>
      </w:r>
    </w:p>
  </w:endnote>
  <w:endnote w:type="continuationSeparator" w:id="0">
    <w:p w:rsidR="00D6365D" w:rsidRDefault="00D6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34" w:rsidRDefault="00405C34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870347"/>
      <w:docPartObj>
        <w:docPartGallery w:val="AutoText"/>
      </w:docPartObj>
    </w:sdtPr>
    <w:sdtEndPr/>
    <w:sdtContent>
      <w:p w:rsidR="00405C34" w:rsidRDefault="000A52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11F" w:rsidRPr="00E8211F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65D" w:rsidRDefault="00D6365D">
      <w:r>
        <w:separator/>
      </w:r>
    </w:p>
  </w:footnote>
  <w:footnote w:type="continuationSeparator" w:id="0">
    <w:p w:rsidR="00D6365D" w:rsidRDefault="00D6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7C"/>
    <w:rsid w:val="00026E3C"/>
    <w:rsid w:val="0003555C"/>
    <w:rsid w:val="00041C2B"/>
    <w:rsid w:val="0004691F"/>
    <w:rsid w:val="00054989"/>
    <w:rsid w:val="000653CD"/>
    <w:rsid w:val="00065674"/>
    <w:rsid w:val="000669F9"/>
    <w:rsid w:val="00091F10"/>
    <w:rsid w:val="000A527A"/>
    <w:rsid w:val="000A641E"/>
    <w:rsid w:val="000B14E0"/>
    <w:rsid w:val="000B3C37"/>
    <w:rsid w:val="000D2E95"/>
    <w:rsid w:val="00184F13"/>
    <w:rsid w:val="00196102"/>
    <w:rsid w:val="001973DD"/>
    <w:rsid w:val="001A2903"/>
    <w:rsid w:val="001B2A86"/>
    <w:rsid w:val="001B2E7E"/>
    <w:rsid w:val="001E4302"/>
    <w:rsid w:val="00201A01"/>
    <w:rsid w:val="0021786B"/>
    <w:rsid w:val="00256C59"/>
    <w:rsid w:val="00264320"/>
    <w:rsid w:val="002661DF"/>
    <w:rsid w:val="0028352D"/>
    <w:rsid w:val="002A141B"/>
    <w:rsid w:val="002A299A"/>
    <w:rsid w:val="002B3390"/>
    <w:rsid w:val="0031522A"/>
    <w:rsid w:val="00325813"/>
    <w:rsid w:val="00362534"/>
    <w:rsid w:val="00376162"/>
    <w:rsid w:val="00385636"/>
    <w:rsid w:val="00394A8B"/>
    <w:rsid w:val="003A2251"/>
    <w:rsid w:val="003A2596"/>
    <w:rsid w:val="003B3DE1"/>
    <w:rsid w:val="003C1EB2"/>
    <w:rsid w:val="003D58DE"/>
    <w:rsid w:val="003E0045"/>
    <w:rsid w:val="003E1ECE"/>
    <w:rsid w:val="003F5858"/>
    <w:rsid w:val="003F59F0"/>
    <w:rsid w:val="00405C34"/>
    <w:rsid w:val="0041215B"/>
    <w:rsid w:val="00414980"/>
    <w:rsid w:val="004214C6"/>
    <w:rsid w:val="00421620"/>
    <w:rsid w:val="00437BF6"/>
    <w:rsid w:val="00453DA4"/>
    <w:rsid w:val="00457752"/>
    <w:rsid w:val="004639D9"/>
    <w:rsid w:val="00471451"/>
    <w:rsid w:val="00473C5D"/>
    <w:rsid w:val="004744B9"/>
    <w:rsid w:val="00474CAF"/>
    <w:rsid w:val="004965EC"/>
    <w:rsid w:val="00496D29"/>
    <w:rsid w:val="004A0699"/>
    <w:rsid w:val="004C2C90"/>
    <w:rsid w:val="004D5DB5"/>
    <w:rsid w:val="004D77C6"/>
    <w:rsid w:val="004E437E"/>
    <w:rsid w:val="0050697A"/>
    <w:rsid w:val="00530209"/>
    <w:rsid w:val="00537906"/>
    <w:rsid w:val="00540192"/>
    <w:rsid w:val="0055590C"/>
    <w:rsid w:val="00582EF3"/>
    <w:rsid w:val="00593899"/>
    <w:rsid w:val="005D0EEF"/>
    <w:rsid w:val="005D2CC5"/>
    <w:rsid w:val="005E11C5"/>
    <w:rsid w:val="00603D59"/>
    <w:rsid w:val="00624BAD"/>
    <w:rsid w:val="006314AD"/>
    <w:rsid w:val="00632C7D"/>
    <w:rsid w:val="00660F56"/>
    <w:rsid w:val="00675622"/>
    <w:rsid w:val="00692303"/>
    <w:rsid w:val="006A0354"/>
    <w:rsid w:val="006A7B40"/>
    <w:rsid w:val="006B18F8"/>
    <w:rsid w:val="006B6BCF"/>
    <w:rsid w:val="006C3968"/>
    <w:rsid w:val="006E2DF9"/>
    <w:rsid w:val="006E715B"/>
    <w:rsid w:val="00702981"/>
    <w:rsid w:val="0071247B"/>
    <w:rsid w:val="007163B1"/>
    <w:rsid w:val="007255EB"/>
    <w:rsid w:val="00726BDC"/>
    <w:rsid w:val="00732A68"/>
    <w:rsid w:val="00747E7C"/>
    <w:rsid w:val="00767DE6"/>
    <w:rsid w:val="007744E9"/>
    <w:rsid w:val="007C6246"/>
    <w:rsid w:val="007F4380"/>
    <w:rsid w:val="008016C2"/>
    <w:rsid w:val="008036FA"/>
    <w:rsid w:val="008155D7"/>
    <w:rsid w:val="00834995"/>
    <w:rsid w:val="00867A99"/>
    <w:rsid w:val="008845E9"/>
    <w:rsid w:val="008C75D5"/>
    <w:rsid w:val="00901D74"/>
    <w:rsid w:val="009037F5"/>
    <w:rsid w:val="00917B5D"/>
    <w:rsid w:val="00933A91"/>
    <w:rsid w:val="00934224"/>
    <w:rsid w:val="009352E1"/>
    <w:rsid w:val="00967670"/>
    <w:rsid w:val="009720AB"/>
    <w:rsid w:val="00980097"/>
    <w:rsid w:val="00990BEA"/>
    <w:rsid w:val="009A2EB2"/>
    <w:rsid w:val="009E2BA0"/>
    <w:rsid w:val="009F150D"/>
    <w:rsid w:val="00A2154D"/>
    <w:rsid w:val="00A21896"/>
    <w:rsid w:val="00A24A68"/>
    <w:rsid w:val="00A2766A"/>
    <w:rsid w:val="00A5063C"/>
    <w:rsid w:val="00A577A1"/>
    <w:rsid w:val="00A64E6D"/>
    <w:rsid w:val="00A665EF"/>
    <w:rsid w:val="00A67222"/>
    <w:rsid w:val="00A72ED6"/>
    <w:rsid w:val="00A85581"/>
    <w:rsid w:val="00AB3A21"/>
    <w:rsid w:val="00AB66D7"/>
    <w:rsid w:val="00AC251E"/>
    <w:rsid w:val="00AC57F0"/>
    <w:rsid w:val="00AC668A"/>
    <w:rsid w:val="00AE4024"/>
    <w:rsid w:val="00AE74DC"/>
    <w:rsid w:val="00B00630"/>
    <w:rsid w:val="00B0148E"/>
    <w:rsid w:val="00B05F7D"/>
    <w:rsid w:val="00B374EE"/>
    <w:rsid w:val="00B923F1"/>
    <w:rsid w:val="00BA4EB4"/>
    <w:rsid w:val="00BD05DE"/>
    <w:rsid w:val="00BF5393"/>
    <w:rsid w:val="00C0316B"/>
    <w:rsid w:val="00C1515F"/>
    <w:rsid w:val="00C21EF7"/>
    <w:rsid w:val="00C43337"/>
    <w:rsid w:val="00C511CA"/>
    <w:rsid w:val="00C55FEB"/>
    <w:rsid w:val="00C64F85"/>
    <w:rsid w:val="00C7496C"/>
    <w:rsid w:val="00C75367"/>
    <w:rsid w:val="00C82608"/>
    <w:rsid w:val="00CD4433"/>
    <w:rsid w:val="00CD4659"/>
    <w:rsid w:val="00CD64BB"/>
    <w:rsid w:val="00CE0E40"/>
    <w:rsid w:val="00D0356A"/>
    <w:rsid w:val="00D6365D"/>
    <w:rsid w:val="00D725D6"/>
    <w:rsid w:val="00D90346"/>
    <w:rsid w:val="00DA2EAE"/>
    <w:rsid w:val="00DA6915"/>
    <w:rsid w:val="00DB31AF"/>
    <w:rsid w:val="00DB6FA8"/>
    <w:rsid w:val="00DD056C"/>
    <w:rsid w:val="00DD4384"/>
    <w:rsid w:val="00E05C16"/>
    <w:rsid w:val="00E12534"/>
    <w:rsid w:val="00E14961"/>
    <w:rsid w:val="00E31198"/>
    <w:rsid w:val="00E52EB9"/>
    <w:rsid w:val="00E74931"/>
    <w:rsid w:val="00E7547E"/>
    <w:rsid w:val="00E817A5"/>
    <w:rsid w:val="00E8211F"/>
    <w:rsid w:val="00E84CB5"/>
    <w:rsid w:val="00E87321"/>
    <w:rsid w:val="00E909EB"/>
    <w:rsid w:val="00EB3D89"/>
    <w:rsid w:val="00ED57EB"/>
    <w:rsid w:val="00ED6E9C"/>
    <w:rsid w:val="00F01071"/>
    <w:rsid w:val="00F04CA8"/>
    <w:rsid w:val="00F22CBD"/>
    <w:rsid w:val="00F2686E"/>
    <w:rsid w:val="00F40004"/>
    <w:rsid w:val="00F71FBE"/>
    <w:rsid w:val="00F91CE2"/>
    <w:rsid w:val="00F93EF7"/>
    <w:rsid w:val="00FA5906"/>
    <w:rsid w:val="00FB0619"/>
    <w:rsid w:val="00FB23D1"/>
    <w:rsid w:val="00FB2FFF"/>
    <w:rsid w:val="00FB38D6"/>
    <w:rsid w:val="00FD04A6"/>
    <w:rsid w:val="00FD4DDC"/>
    <w:rsid w:val="00FF220D"/>
    <w:rsid w:val="5FDE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0518E1-E7E7-4A42-9F22-96F1CC0B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next w:val="a"/>
    <w:link w:val="6Char"/>
    <w:uiPriority w:val="9"/>
    <w:qFormat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rFonts w:ascii="宋体" w:eastAsia="宋体" w:hAnsi="宋体" w:hint="eastAsia"/>
      <w:b/>
      <w:bCs/>
    </w:rPr>
  </w:style>
  <w:style w:type="character" w:styleId="ab">
    <w:name w:val="Emphasis"/>
    <w:basedOn w:val="a0"/>
    <w:uiPriority w:val="20"/>
    <w:qFormat/>
    <w:rPr>
      <w:rFonts w:ascii="宋体" w:eastAsia="宋体" w:hAnsi="宋体" w:hint="eastAsia"/>
    </w:rPr>
  </w:style>
  <w:style w:type="character" w:styleId="ac">
    <w:name w:val="Hyperlink"/>
    <w:basedOn w:val="a0"/>
    <w:uiPriority w:val="99"/>
    <w:unhideWhenUsed/>
    <w:qFormat/>
    <w:rPr>
      <w:rFonts w:ascii="宋体" w:eastAsia="宋体" w:hAnsi="宋体" w:hint="eastAsia"/>
      <w:color w:val="3399CC"/>
      <w:u w:val="none"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qFormat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clearfix">
    <w:name w:val="clearfix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nk10">
    <w:name w:val="blank10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nk8">
    <w:name w:val="blank8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nk4">
    <w:name w:val="blank4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39c">
    <w:name w:val="c39c"/>
    <w:basedOn w:val="a"/>
    <w:pPr>
      <w:widowControl/>
      <w:jc w:val="left"/>
    </w:pPr>
    <w:rPr>
      <w:rFonts w:ascii="宋体" w:eastAsia="宋体" w:hAnsi="宋体" w:cs="宋体"/>
      <w:color w:val="3399CC"/>
      <w:kern w:val="0"/>
      <w:sz w:val="24"/>
      <w:szCs w:val="24"/>
    </w:rPr>
  </w:style>
  <w:style w:type="paragraph" w:customStyle="1" w:styleId="caaa">
    <w:name w:val="caaa"/>
    <w:basedOn w:val="a"/>
    <w:pPr>
      <w:widowControl/>
      <w:jc w:val="left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cf62">
    <w:name w:val="cf62"/>
    <w:basedOn w:val="a"/>
    <w:pPr>
      <w:widowControl/>
      <w:jc w:val="left"/>
    </w:pPr>
    <w:rPr>
      <w:rFonts w:ascii="宋体" w:eastAsia="宋体" w:hAnsi="宋体" w:cs="宋体"/>
      <w:color w:val="FF6622"/>
      <w:kern w:val="0"/>
      <w:sz w:val="24"/>
      <w:szCs w:val="24"/>
    </w:rPr>
  </w:style>
  <w:style w:type="paragraph" w:customStyle="1" w:styleId="cfff">
    <w:name w:val="cfff"/>
    <w:basedOn w:val="a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369">
    <w:name w:val="c369"/>
    <w:basedOn w:val="a"/>
    <w:pPr>
      <w:widowControl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c666">
    <w:name w:val="c666"/>
    <w:basedOn w:val="a"/>
    <w:pPr>
      <w:widowControl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cc30">
    <w:name w:val="cc30"/>
    <w:basedOn w:val="a"/>
    <w:qFormat/>
    <w:pPr>
      <w:widowControl/>
      <w:jc w:val="left"/>
    </w:pPr>
    <w:rPr>
      <w:rFonts w:ascii="宋体" w:eastAsia="宋体" w:hAnsi="宋体" w:cs="宋体"/>
      <w:color w:val="CC3300"/>
      <w:kern w:val="0"/>
      <w:sz w:val="24"/>
      <w:szCs w:val="24"/>
    </w:rPr>
  </w:style>
  <w:style w:type="paragraph" w:customStyle="1" w:styleId="cf00">
    <w:name w:val="cf00"/>
    <w:basedOn w:val="a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c333">
    <w:name w:val="c333"/>
    <w:basedOn w:val="a"/>
    <w:pPr>
      <w:widowControl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rial">
    <w:name w:val="arial"/>
    <w:basedOn w:val="a"/>
    <w:pPr>
      <w:widowControl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main">
    <w:name w:val="mai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1B1B1B"/>
      <w:kern w:val="0"/>
      <w:sz w:val="14"/>
      <w:szCs w:val="14"/>
    </w:rPr>
  </w:style>
  <w:style w:type="paragraph" w:customStyle="1" w:styleId="conno">
    <w:name w:val="conno"/>
    <w:basedOn w:val="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noshow">
    <w:name w:val="noshow"/>
    <w:basedOn w:val="a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ottom4">
    <w:name w:val="bottom4"/>
    <w:basedOn w:val="a"/>
    <w:pPr>
      <w:widowControl/>
      <w:pBdr>
        <w:top w:val="single" w:sz="12" w:space="6" w:color="EEEEEE"/>
      </w:pBdr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bottom3">
    <w:name w:val="bottom3"/>
    <w:basedOn w:val="a"/>
    <w:pPr>
      <w:widowControl/>
      <w:spacing w:after="120" w:line="384" w:lineRule="atLeast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ac0">
    <w:name w:val="ac"/>
    <w:basedOn w:val="a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bg18">
    <w:name w:val="pgbg1_8"/>
    <w:basedOn w:val="a"/>
    <w:pPr>
      <w:widowControl/>
      <w:pBdr>
        <w:top w:val="single" w:sz="12" w:space="6" w:color="1065B0"/>
      </w:pBdr>
      <w:spacing w:before="180" w:line="30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">
    <w:name w:val="v7_top"/>
    <w:basedOn w:val="a"/>
    <w:pPr>
      <w:widowControl/>
      <w:pBdr>
        <w:bottom w:val="single" w:sz="4" w:space="0" w:color="EDEDED"/>
      </w:pBdr>
      <w:shd w:val="clear" w:color="auto" w:fill="F8F8F8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2">
    <w:name w:val="v7_top2"/>
    <w:basedOn w:val="a"/>
    <w:qFormat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21">
    <w:name w:val="v7_top2_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11">
    <w:name w:val="v7_top1_1"/>
    <w:basedOn w:val="a"/>
    <w:qFormat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12">
    <w:name w:val="v7_top1_2"/>
    <w:basedOn w:val="a"/>
    <w:qFormat/>
    <w:pPr>
      <w:widowControl/>
      <w:spacing w:before="84" w:line="240" w:lineRule="atLeast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14">
    <w:name w:val="v7_top1_4"/>
    <w:basedOn w:val="a"/>
    <w:qFormat/>
    <w:pPr>
      <w:widowControl/>
      <w:spacing w:line="42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v7top3">
    <w:name w:val="v7_top3"/>
    <w:basedOn w:val="a"/>
    <w:qFormat/>
    <w:pPr>
      <w:widowControl/>
      <w:jc w:val="left"/>
    </w:pPr>
    <w:rPr>
      <w:rFonts w:ascii="宋体" w:eastAsia="宋体" w:hAnsi="宋体" w:cs="宋体"/>
      <w:color w:val="656565"/>
      <w:kern w:val="0"/>
      <w:sz w:val="24"/>
      <w:szCs w:val="24"/>
    </w:rPr>
  </w:style>
  <w:style w:type="paragraph" w:customStyle="1" w:styleId="v7top31">
    <w:name w:val="v7_top3_1"/>
    <w:basedOn w:val="a"/>
    <w:qFormat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311">
    <w:name w:val="v7_top3_1_1"/>
    <w:basedOn w:val="a"/>
    <w:qFormat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v7top32">
    <w:name w:val="v7_top3_2"/>
    <w:basedOn w:val="a"/>
    <w:qFormat/>
    <w:pPr>
      <w:widowControl/>
      <w:spacing w:line="420" w:lineRule="atLeast"/>
      <w:ind w:left="60" w:right="60"/>
      <w:jc w:val="left"/>
    </w:pPr>
    <w:rPr>
      <w:rFonts w:ascii="宋体" w:eastAsia="宋体" w:hAnsi="宋体" w:cs="宋体"/>
      <w:color w:val="656565"/>
      <w:kern w:val="0"/>
      <w:sz w:val="24"/>
      <w:szCs w:val="24"/>
    </w:rPr>
  </w:style>
  <w:style w:type="paragraph" w:customStyle="1" w:styleId="v7top33">
    <w:name w:val="v7_top3_3"/>
    <w:basedOn w:val="a"/>
    <w:pPr>
      <w:widowControl/>
      <w:pBdr>
        <w:top w:val="single" w:sz="2" w:space="1" w:color="DEDEDE"/>
        <w:left w:val="single" w:sz="4" w:space="4" w:color="DEDEDE"/>
        <w:bottom w:val="single" w:sz="4" w:space="3" w:color="DEDEDE"/>
        <w:right w:val="single" w:sz="4" w:space="0" w:color="DEDEDE"/>
      </w:pBdr>
      <w:shd w:val="clear" w:color="auto" w:fill="FFFFFF"/>
      <w:spacing w:line="264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34">
    <w:name w:val="v7_top3_4"/>
    <w:basedOn w:val="a"/>
    <w:pPr>
      <w:widowControl/>
      <w:pBdr>
        <w:top w:val="single" w:sz="2" w:space="1" w:color="DEDEDE"/>
        <w:left w:val="single" w:sz="4" w:space="4" w:color="DEDEDE"/>
        <w:bottom w:val="single" w:sz="4" w:space="3" w:color="DEDEDE"/>
        <w:right w:val="single" w:sz="4" w:space="0" w:color="DEDEDE"/>
      </w:pBdr>
      <w:shd w:val="clear" w:color="auto" w:fill="FFFFFF"/>
      <w:spacing w:line="264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41">
    <w:name w:val="v7_top4_1"/>
    <w:basedOn w:val="a"/>
    <w:qFormat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41a">
    <w:name w:val="v7_top4_1a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5">
    <w:name w:val="v7_top5"/>
    <w:basedOn w:val="a"/>
    <w:qFormat/>
    <w:pPr>
      <w:widowControl/>
      <w:pBdr>
        <w:top w:val="single" w:sz="4" w:space="3" w:color="CCCCCC"/>
        <w:left w:val="single" w:sz="4" w:space="6" w:color="CCCCCC"/>
        <w:bottom w:val="single" w:sz="4" w:space="3" w:color="CCCCCC"/>
        <w:right w:val="single" w:sz="4" w:space="6" w:color="CCCCCC"/>
      </w:pBdr>
      <w:shd w:val="clear" w:color="auto" w:fill="FFFFFF"/>
      <w:spacing w:before="420" w:line="264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top1">
    <w:name w:val="k_top1"/>
    <w:basedOn w:val="a"/>
    <w:qFormat/>
    <w:pPr>
      <w:widowControl/>
      <w:pBdr>
        <w:right w:val="single" w:sz="4" w:space="0" w:color="E1E1E1"/>
      </w:pBdr>
      <w:spacing w:before="240" w:line="324" w:lineRule="atLeast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ktop13">
    <w:name w:val="k_top1_3"/>
    <w:basedOn w:val="a"/>
    <w:pPr>
      <w:widowControl/>
      <w:ind w:righ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top2">
    <w:name w:val="k_top2"/>
    <w:basedOn w:val="a"/>
    <w:qFormat/>
    <w:pPr>
      <w:widowControl/>
      <w:pBdr>
        <w:right w:val="single" w:sz="4" w:space="0" w:color="E1E1E1"/>
      </w:pBdr>
      <w:spacing w:before="240" w:line="324" w:lineRule="atLeast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ktop21">
    <w:name w:val="k_top2_1"/>
    <w:basedOn w:val="a"/>
    <w:pPr>
      <w:widowControl/>
      <w:ind w:righ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top22">
    <w:name w:val="k_top2_2"/>
    <w:basedOn w:val="a"/>
    <w:qFormat/>
    <w:pPr>
      <w:widowControl/>
      <w:ind w:right="38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top24">
    <w:name w:val="k_top2_4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top3">
    <w:name w:val="k_top3"/>
    <w:basedOn w:val="a"/>
    <w:qFormat/>
    <w:pPr>
      <w:widowControl/>
      <w:pBdr>
        <w:right w:val="single" w:sz="4" w:space="0" w:color="E1E1E1"/>
      </w:pBdr>
      <w:spacing w:before="240" w:line="324" w:lineRule="atLeast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ktop4">
    <w:name w:val="k_top4"/>
    <w:basedOn w:val="a"/>
    <w:qFormat/>
    <w:pPr>
      <w:widowControl/>
      <w:spacing w:before="216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top41">
    <w:name w:val="k_top4_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top42">
    <w:name w:val="k_top4_2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">
    <w:name w:val="k_s"/>
    <w:basedOn w:val="a"/>
    <w:pPr>
      <w:widowControl/>
      <w:spacing w:after="9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a">
    <w:name w:val="k_sa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1">
    <w:name w:val="k_s1"/>
    <w:basedOn w:val="a"/>
    <w:pPr>
      <w:widowControl/>
      <w:spacing w:before="84"/>
      <w:ind w:left="57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12">
    <w:name w:val="k_s1_2"/>
    <w:basedOn w:val="a"/>
    <w:qFormat/>
    <w:pPr>
      <w:widowControl/>
      <w:jc w:val="left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ks13">
    <w:name w:val="k_s1_3"/>
    <w:basedOn w:val="a"/>
    <w:qFormat/>
    <w:pPr>
      <w:widowControl/>
      <w:spacing w:before="3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2">
    <w:name w:val="k_s2"/>
    <w:basedOn w:val="a"/>
    <w:qFormat/>
    <w:pPr>
      <w:widowControl/>
      <w:spacing w:before="480"/>
      <w:ind w:left="27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21">
    <w:name w:val="k_s2_1"/>
    <w:basedOn w:val="a"/>
    <w:qFormat/>
    <w:pPr>
      <w:widowControl/>
      <w:spacing w:line="192" w:lineRule="atLeast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kxa">
    <w:name w:val="kx_a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xas">
    <w:name w:val="kx_a_s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xas2">
    <w:name w:val="kx_a_s_2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xas21">
    <w:name w:val="kx_a_s_2_1"/>
    <w:basedOn w:val="a"/>
    <w:qFormat/>
    <w:pPr>
      <w:widowControl/>
      <w:spacing w:before="120"/>
      <w:ind w:left="60" w:right="12"/>
      <w:jc w:val="left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kxas22">
    <w:name w:val="kx_a_s_2_2"/>
    <w:basedOn w:val="a"/>
    <w:qFormat/>
    <w:pPr>
      <w:widowControl/>
      <w:spacing w:before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xar">
    <w:name w:val="kx_a_r"/>
    <w:basedOn w:val="a"/>
    <w:qFormat/>
    <w:pPr>
      <w:widowControl/>
      <w:spacing w:line="288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kxar1">
    <w:name w:val="kx_a_r_1"/>
    <w:basedOn w:val="a"/>
    <w:pPr>
      <w:widowControl/>
      <w:spacing w:before="564" w:after="240"/>
      <w:ind w:left="492" w:right="108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kxb">
    <w:name w:val="kx_b"/>
    <w:basedOn w:val="a"/>
    <w:qFormat/>
    <w:pPr>
      <w:widowControl/>
      <w:spacing w:after="96"/>
      <w:jc w:val="left"/>
    </w:pPr>
    <w:rPr>
      <w:rFonts w:ascii="微软雅黑" w:eastAsia="微软雅黑" w:hAnsi="微软雅黑" w:cs="宋体"/>
      <w:kern w:val="0"/>
      <w:sz w:val="17"/>
      <w:szCs w:val="17"/>
    </w:rPr>
  </w:style>
  <w:style w:type="paragraph" w:customStyle="1" w:styleId="kxb1">
    <w:name w:val="kx_b_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xb2">
    <w:name w:val="kx_b_2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xc">
    <w:name w:val="kx_c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ndomtip">
    <w:name w:val="randomtip"/>
    <w:basedOn w:val="a"/>
    <w:pPr>
      <w:widowControl/>
      <w:jc w:val="left"/>
    </w:pPr>
    <w:rPr>
      <w:rFonts w:ascii="宋体" w:eastAsia="宋体" w:hAnsi="宋体" w:cs="宋体"/>
      <w:color w:val="3399CC"/>
      <w:kern w:val="0"/>
      <w:sz w:val="24"/>
      <w:szCs w:val="24"/>
    </w:rPr>
  </w:style>
  <w:style w:type="paragraph" w:customStyle="1" w:styleId="w404">
    <w:name w:val="w404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04a">
    <w:name w:val="w404_a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04b">
    <w:name w:val="w404_b"/>
    <w:basedOn w:val="a"/>
    <w:qFormat/>
    <w:pPr>
      <w:widowControl/>
      <w:spacing w:line="300" w:lineRule="atLeast"/>
      <w:jc w:val="left"/>
    </w:pPr>
    <w:rPr>
      <w:rFonts w:ascii="宋体" w:eastAsia="宋体" w:hAnsi="宋体" w:cs="宋体"/>
      <w:color w:val="67696C"/>
      <w:kern w:val="0"/>
      <w:sz w:val="24"/>
      <w:szCs w:val="24"/>
    </w:rPr>
  </w:style>
  <w:style w:type="paragraph" w:customStyle="1" w:styleId="w404b1">
    <w:name w:val="w404_b_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04b2">
    <w:name w:val="w404_b_2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04c">
    <w:name w:val="w404_c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about">
    <w:name w:val="h_about"/>
    <w:basedOn w:val="a"/>
    <w:qFormat/>
    <w:pPr>
      <w:widowControl/>
      <w:spacing w:before="180" w:line="276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w404bs">
    <w:name w:val="w404_bs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04bs2">
    <w:name w:val="w404_bs_2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04bs21">
    <w:name w:val="w404_bs_2_1"/>
    <w:basedOn w:val="a"/>
    <w:qFormat/>
    <w:pPr>
      <w:widowControl/>
      <w:spacing w:before="120"/>
      <w:ind w:left="60" w:right="72"/>
      <w:jc w:val="left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w404bs22">
    <w:name w:val="w404_bs_2_2"/>
    <w:basedOn w:val="a"/>
    <w:qFormat/>
    <w:pPr>
      <w:widowControl/>
      <w:spacing w:before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页眉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-l">
    <w:name w:val="hd-l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-m">
    <w:name w:val="hd-m"/>
    <w:basedOn w:val="a"/>
    <w:qFormat/>
    <w:pPr>
      <w:widowControl/>
      <w:spacing w:before="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box">
    <w:name w:val="search-box"/>
    <w:basedOn w:val="a"/>
    <w:qFormat/>
    <w:pPr>
      <w:widowControl/>
      <w:shd w:val="clear" w:color="auto" w:fill="EAF5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ext">
    <w:name w:val="search-text"/>
    <w:basedOn w:val="a"/>
    <w:qFormat/>
    <w:pPr>
      <w:widowControl/>
      <w:pBdr>
        <w:top w:val="single" w:sz="4" w:space="0" w:color="ADD1F4"/>
        <w:left w:val="single" w:sz="4" w:space="3" w:color="ADD1F4"/>
        <w:bottom w:val="single" w:sz="4" w:space="0" w:color="ADD1F4"/>
        <w:right w:val="single" w:sz="4" w:space="3" w:color="ADD1F4"/>
      </w:pBdr>
      <w:spacing w:line="324" w:lineRule="atLeast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search-btn">
    <w:name w:val="search-btn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-r">
    <w:name w:val="hd-r"/>
    <w:basedOn w:val="a"/>
    <w:qFormat/>
    <w:pPr>
      <w:widowControl/>
      <w:spacing w:before="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ox">
    <w:name w:val="nav-box"/>
    <w:basedOn w:val="a"/>
    <w:qFormat/>
    <w:pPr>
      <w:widowControl/>
      <w:shd w:val="clear" w:color="auto" w:fill="4080C0"/>
      <w:spacing w:after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xed-top">
    <w:name w:val="fixed-to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op">
    <w:name w:val="v8_top"/>
    <w:basedOn w:val="a"/>
    <w:qFormat/>
    <w:pPr>
      <w:widowControl/>
      <w:pBdr>
        <w:bottom w:val="single" w:sz="4" w:space="0" w:color="3B5998"/>
      </w:pBdr>
      <w:shd w:val="clear" w:color="auto" w:fill="3B599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opa">
    <w:name w:val="v8_topa"/>
    <w:basedOn w:val="a"/>
    <w:qFormat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v8topb">
    <w:name w:val="v8_topb"/>
    <w:basedOn w:val="a"/>
    <w:qFormat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v8topba">
    <w:name w:val="v8_topba"/>
    <w:basedOn w:val="a"/>
    <w:qFormat/>
    <w:pPr>
      <w:widowControl/>
      <w:pBdr>
        <w:top w:val="single" w:sz="2" w:space="0" w:color="DEDEDE"/>
        <w:left w:val="single" w:sz="4" w:space="6" w:color="DEDEDE"/>
        <w:bottom w:val="single" w:sz="4" w:space="0" w:color="DEDEDE"/>
        <w:right w:val="single" w:sz="4" w:space="6" w:color="DEDEDE"/>
      </w:pBdr>
      <w:shd w:val="clear" w:color="auto" w:fill="FFFFFF"/>
      <w:spacing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opc">
    <w:name w:val="v8_topc"/>
    <w:basedOn w:val="a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v8topd">
    <w:name w:val="v8_topd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ope">
    <w:name w:val="v8_tope"/>
    <w:basedOn w:val="a"/>
    <w:qFormat/>
    <w:pPr>
      <w:widowControl/>
      <w:pBdr>
        <w:top w:val="single" w:sz="4" w:space="3" w:color="D1B07C"/>
        <w:left w:val="single" w:sz="4" w:space="3" w:color="D1B07C"/>
        <w:bottom w:val="single" w:sz="4" w:space="3" w:color="D1B07C"/>
        <w:right w:val="single" w:sz="4" w:space="3" w:color="D1B07C"/>
      </w:pBdr>
      <w:shd w:val="clear" w:color="auto" w:fill="FFFFDA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42">
    <w:name w:val="v7_top4_2"/>
    <w:basedOn w:val="a"/>
    <w:qFormat/>
    <w:pPr>
      <w:widowControl/>
      <w:pBdr>
        <w:top w:val="single" w:sz="2" w:space="3" w:color="DEDEDE"/>
        <w:left w:val="single" w:sz="4" w:space="6" w:color="DEDEDE"/>
        <w:bottom w:val="single" w:sz="4" w:space="6" w:color="DEDEDE"/>
        <w:right w:val="single" w:sz="4" w:space="0" w:color="DEDEDE"/>
      </w:pBdr>
      <w:shd w:val="clear" w:color="auto" w:fill="FFFFFF"/>
      <w:spacing w:line="312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43">
    <w:name w:val="v7_top4_3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44">
    <w:name w:val="v7_top4_4"/>
    <w:basedOn w:val="a"/>
    <w:pPr>
      <w:widowControl/>
      <w:pBdr>
        <w:left w:val="single" w:sz="4" w:space="5" w:color="DEDEDE"/>
      </w:pBdr>
      <w:ind w:left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7top13">
    <w:name w:val="v7_top1_3"/>
    <w:basedOn w:val="a"/>
    <w:qFormat/>
    <w:pPr>
      <w:widowControl/>
      <w:spacing w:before="84" w:line="240" w:lineRule="atLeast"/>
      <w:ind w:right="6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dtool">
    <w:name w:val="hd_tool"/>
    <w:basedOn w:val="a"/>
    <w:qFormat/>
    <w:pPr>
      <w:widowControl/>
      <w:ind w:left="58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www">
    <w:name w:val="v8_www"/>
    <w:basedOn w:val="a"/>
    <w:qFormat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wwwa">
    <w:name w:val="v8_wwwa"/>
    <w:basedOn w:val="a"/>
    <w:qFormat/>
    <w:pPr>
      <w:widowControl/>
      <w:pBdr>
        <w:bottom w:val="single" w:sz="12" w:space="0" w:color="3577B5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wwwaa">
    <w:name w:val="v8_wwwaa"/>
    <w:basedOn w:val="a"/>
    <w:qFormat/>
    <w:pPr>
      <w:widowControl/>
      <w:spacing w:befor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wwwab">
    <w:name w:val="v8_wwwab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wwwb">
    <w:name w:val="v8_wwwb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">
    <w:name w:val="v8_t"/>
    <w:basedOn w:val="a"/>
    <w:qFormat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a">
    <w:name w:val="v8_ta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b">
    <w:name w:val="v8_tb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ba">
    <w:name w:val="v8_tba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bal">
    <w:name w:val="v8_tbal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baa">
    <w:name w:val="v8_tbaa"/>
    <w:basedOn w:val="a"/>
    <w:qFormat/>
    <w:pPr>
      <w:widowControl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v8tbaa1">
    <w:name w:val="v8_tbaa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bb">
    <w:name w:val="v8_tbb"/>
    <w:basedOn w:val="a"/>
    <w:pPr>
      <w:widowControl/>
      <w:shd w:val="clear" w:color="auto" w:fill="4080C0"/>
      <w:spacing w:line="504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bc">
    <w:name w:val="v8_tbc"/>
    <w:basedOn w:val="a"/>
    <w:qFormat/>
    <w:pPr>
      <w:widowControl/>
      <w:shd w:val="clear" w:color="auto" w:fill="4080C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c">
    <w:name w:val="v8_tc"/>
    <w:basedOn w:val="a"/>
    <w:qFormat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ca">
    <w:name w:val="v8_tca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cal">
    <w:name w:val="v8_tcal"/>
    <w:basedOn w:val="a"/>
    <w:qFormat/>
    <w:pPr>
      <w:widowControl/>
      <w:spacing w:line="792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caa">
    <w:name w:val="v8_tcaa"/>
    <w:basedOn w:val="a"/>
    <w:qFormat/>
    <w:pPr>
      <w:widowControl/>
      <w:spacing w:before="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tcb">
    <w:name w:val="v8_tcb"/>
    <w:basedOn w:val="a"/>
    <w:qFormat/>
    <w:pPr>
      <w:widowControl/>
      <w:shd w:val="clear" w:color="auto" w:fill="4080C0"/>
      <w:spacing w:line="504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v8tcc">
    <w:name w:val="v8_tcc"/>
    <w:basedOn w:val="a"/>
    <w:qFormat/>
    <w:pPr>
      <w:widowControl/>
      <w:spacing w:line="30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v8tcd">
    <w:name w:val="v8_tcd"/>
    <w:basedOn w:val="a"/>
    <w:qFormat/>
    <w:pPr>
      <w:widowControl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dinyue">
    <w:name w:val="dinyue"/>
    <w:basedOn w:val="a"/>
    <w:qFormat/>
    <w:pPr>
      <w:widowControl/>
      <w:spacing w:line="288" w:lineRule="atLeast"/>
      <w:ind w:righ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gt">
    <w:name w:val="v8_gt"/>
    <w:basedOn w:val="a"/>
    <w:qFormat/>
    <w:pPr>
      <w:widowControl/>
      <w:pBdr>
        <w:top w:val="single" w:sz="4" w:space="0" w:color="DDE4E5"/>
        <w:bottom w:val="single" w:sz="4" w:space="0" w:color="DDE4E5"/>
      </w:pBdr>
      <w:shd w:val="clear" w:color="auto" w:fill="EFFCFF"/>
      <w:spacing w:line="456" w:lineRule="atLeast"/>
      <w:jc w:val="left"/>
    </w:pPr>
    <w:rPr>
      <w:rFonts w:ascii="微软雅黑" w:eastAsia="微软雅黑" w:hAnsi="微软雅黑" w:cs="宋体"/>
      <w:color w:val="336699"/>
      <w:kern w:val="0"/>
      <w:sz w:val="20"/>
      <w:szCs w:val="20"/>
    </w:rPr>
  </w:style>
  <w:style w:type="paragraph" w:customStyle="1" w:styleId="v8ga">
    <w:name w:val="v8_ga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ga1">
    <w:name w:val="v8_ga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ga2">
    <w:name w:val="v8_ga2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ga3">
    <w:name w:val="v8_ga3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ga4">
    <w:name w:val="v8_ga4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ga5">
    <w:name w:val="v8_ga5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ga6">
    <w:name w:val="v8_ga6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ga7">
    <w:name w:val="v8_ga7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8ga8">
    <w:name w:val="v8_ga8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ixin">
    <w:name w:val="weixin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nb">
    <w:name w:val="gnb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nk5">
    <w:name w:val="blank5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qFormat/>
    <w:pPr>
      <w:widowControl/>
      <w:spacing w:before="100" w:beforeAutospacing="1" w:after="100" w:afterAutospacing="1" w:line="312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ink">
    <w:name w:val="flink"/>
    <w:basedOn w:val="a"/>
    <w:pPr>
      <w:widowControl/>
      <w:pBdr>
        <w:top w:val="single" w:sz="2" w:space="0" w:color="C1E0F0"/>
        <w:left w:val="single" w:sz="4" w:space="0" w:color="C1E0F0"/>
        <w:bottom w:val="single" w:sz="4" w:space="0" w:color="C1E0F0"/>
        <w:right w:val="single" w:sz="4" w:space="0" w:color="C1E0F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脚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">
    <w:name w:val="menu"/>
    <w:basedOn w:val="a"/>
    <w:qFormat/>
    <w:pPr>
      <w:widowControl/>
      <w:spacing w:before="96" w:after="120"/>
      <w:ind w:left="192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l">
    <w:name w:val="con_l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1">
    <w:name w:val="con_01"/>
    <w:basedOn w:val="a"/>
    <w:qFormat/>
    <w:pPr>
      <w:widowControl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gjzc">
    <w:name w:val="gjzc"/>
    <w:basedOn w:val="a"/>
    <w:qFormat/>
    <w:pPr>
      <w:widowControl/>
      <w:pBdr>
        <w:top w:val="single" w:sz="2" w:space="0" w:color="C1E0F0"/>
        <w:left w:val="single" w:sz="4" w:space="0" w:color="C1E0F0"/>
        <w:bottom w:val="single" w:sz="4" w:space="0" w:color="C1E0F0"/>
        <w:right w:val="single" w:sz="4" w:space="0" w:color="C1E0F0"/>
      </w:pBdr>
      <w:spacing w:before="9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jbm">
    <w:name w:val="gjbm"/>
    <w:basedOn w:val="a"/>
    <w:qFormat/>
    <w:pPr>
      <w:widowControl/>
      <w:pBdr>
        <w:top w:val="single" w:sz="2" w:space="0" w:color="C1E0F0"/>
        <w:left w:val="single" w:sz="4" w:space="6" w:color="C1E0F0"/>
        <w:bottom w:val="single" w:sz="4" w:space="0" w:color="C1E0F0"/>
        <w:right w:val="single" w:sz="4" w:space="6" w:color="C1E0F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fzc">
    <w:name w:val="dfzc"/>
    <w:basedOn w:val="a"/>
    <w:pPr>
      <w:widowControl/>
      <w:pBdr>
        <w:top w:val="single" w:sz="2" w:space="0" w:color="C1E0F0"/>
        <w:left w:val="single" w:sz="4" w:space="0" w:color="C1E0F0"/>
        <w:bottom w:val="single" w:sz="4" w:space="0" w:color="C1E0F0"/>
        <w:right w:val="single" w:sz="4" w:space="0" w:color="C1E0F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ition">
    <w:name w:val="position"/>
    <w:basedOn w:val="a"/>
    <w:qFormat/>
    <w:pPr>
      <w:widowControl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12">
    <w:name w:val="列表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search">
    <w:name w:val="list_search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">
    <w:name w:val="article"/>
    <w:basedOn w:val="a"/>
    <w:qFormat/>
    <w:pPr>
      <w:widowControl/>
      <w:pBdr>
        <w:top w:val="single" w:sz="2" w:space="0" w:color="3399CC"/>
        <w:left w:val="single" w:sz="4" w:space="6" w:color="3399CC"/>
        <w:bottom w:val="single" w:sz="4" w:space="0" w:color="3399CC"/>
        <w:right w:val="single" w:sz="4" w:space="6" w:color="3399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">
    <w:name w:val="line"/>
    <w:basedOn w:val="a"/>
    <w:qFormat/>
    <w:pPr>
      <w:widowControl/>
      <w:pBdr>
        <w:top w:val="single" w:sz="2" w:space="0" w:color="C1E0F0"/>
        <w:left w:val="single" w:sz="4" w:space="0" w:color="C1E0F0"/>
        <w:bottom w:val="single" w:sz="4" w:space="0" w:color="C1E0F0"/>
        <w:right w:val="single" w:sz="4" w:space="0" w:color="C1E0F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xg">
    <w:name w:val="search_xg"/>
    <w:basedOn w:val="a"/>
    <w:qFormat/>
    <w:pPr>
      <w:widowControl/>
      <w:pBdr>
        <w:left w:val="single" w:sz="4" w:space="0" w:color="85C2E0"/>
        <w:bottom w:val="single" w:sz="4" w:space="0" w:color="85C2E0"/>
        <w:right w:val="single" w:sz="4" w:space="0" w:color="85C2E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info">
    <w:name w:val="xg_info"/>
    <w:basedOn w:val="a"/>
    <w:qFormat/>
    <w:pPr>
      <w:widowControl/>
      <w:pBdr>
        <w:top w:val="single" w:sz="2" w:space="0" w:color="85C2E0"/>
        <w:left w:val="single" w:sz="4" w:space="0" w:color="85C2E0"/>
        <w:bottom w:val="single" w:sz="4" w:space="0" w:color="85C2E0"/>
        <w:right w:val="single" w:sz="4" w:space="0" w:color="85C2E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ss">
    <w:name w:val="xgss"/>
    <w:basedOn w:val="a"/>
    <w:qFormat/>
    <w:pPr>
      <w:widowControl/>
      <w:spacing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mssa">
    <w:name w:val="xmss_a"/>
    <w:basedOn w:val="a"/>
    <w:qFormat/>
    <w:pPr>
      <w:widowControl/>
      <w:spacing w:before="96" w:after="96"/>
      <w:ind w:left="144" w:right="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qFormat/>
    <w:pPr>
      <w:widowControl/>
      <w:spacing w:before="360" w:after="36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r">
    <w:name w:val="con_r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ti">
    <w:name w:val="zhuanti"/>
    <w:basedOn w:val="a"/>
    <w:qFormat/>
    <w:pPr>
      <w:widowControl/>
      <w:pBdr>
        <w:top w:val="single" w:sz="4" w:space="0" w:color="85C2E0"/>
        <w:left w:val="single" w:sz="4" w:space="0" w:color="85C2E0"/>
        <w:bottom w:val="single" w:sz="4" w:space="0" w:color="85C2E0"/>
        <w:right w:val="single" w:sz="4" w:space="0" w:color="85C2E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lp">
    <w:name w:val="help"/>
    <w:basedOn w:val="a"/>
    <w:qFormat/>
    <w:pPr>
      <w:widowControl/>
      <w:pBdr>
        <w:top w:val="single" w:sz="4" w:space="0" w:color="85C2E0"/>
        <w:left w:val="single" w:sz="4" w:space="0" w:color="85C2E0"/>
        <w:bottom w:val="single" w:sz="4" w:space="0" w:color="85C2E0"/>
        <w:right w:val="single" w:sz="4" w:space="0" w:color="85C2E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lue">
    <w:name w:val="gonglu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rvice">
    <w:name w:val="service"/>
    <w:basedOn w:val="a"/>
    <w:qFormat/>
    <w:pPr>
      <w:widowControl/>
      <w:pBdr>
        <w:top w:val="single" w:sz="4" w:space="0" w:color="85C2E0"/>
        <w:left w:val="single" w:sz="4" w:space="0" w:color="85C2E0"/>
        <w:bottom w:val="single" w:sz="4" w:space="0" w:color="85C2E0"/>
        <w:right w:val="single" w:sz="4" w:space="0" w:color="85C2E0"/>
      </w:pBdr>
      <w:shd w:val="clear" w:color="auto" w:fill="F7FD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">
    <w:name w:val="tongji"/>
    <w:basedOn w:val="a"/>
    <w:qFormat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aidu">
    <w:name w:val="baidu"/>
    <w:basedOn w:val="a"/>
    <w:qFormat/>
    <w:pPr>
      <w:widowControl/>
      <w:spacing w:after="1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list">
    <w:name w:val="ad_list"/>
    <w:basedOn w:val="a"/>
    <w:qFormat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view">
    <w:name w:val="ad_view"/>
    <w:basedOn w:val="a"/>
    <w:qFormat/>
    <w:pPr>
      <w:widowControl/>
      <w:pBdr>
        <w:top w:val="single" w:sz="4" w:space="7" w:color="E5E5E5"/>
        <w:left w:val="single" w:sz="4" w:space="0" w:color="E5E5E5"/>
        <w:bottom w:val="single" w:sz="4" w:space="6" w:color="E5E5E5"/>
        <w:right w:val="single" w:sz="4" w:space="0" w:color="E5E5E5"/>
      </w:pBdr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logo">
    <w:name w:val="top-logo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nner">
    <w:name w:val="top-banner"/>
    <w:basedOn w:val="a"/>
    <w:qFormat/>
    <w:pPr>
      <w:widowControl/>
      <w:spacing w:before="16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c-bar">
    <w:name w:val="tec-bar"/>
    <w:basedOn w:val="a"/>
    <w:qFormat/>
    <w:pPr>
      <w:widowControl/>
      <w:pBdr>
        <w:top w:val="single" w:sz="12" w:space="0" w:color="C6DDE9"/>
        <w:bottom w:val="single" w:sz="4" w:space="0" w:color="EBEBEB"/>
      </w:pBdr>
      <w:shd w:val="clear" w:color="auto" w:fill="FFFFFF"/>
      <w:spacing w:line="432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commend-box">
    <w:name w:val="recommend-box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-box">
    <w:name w:val="r-box"/>
    <w:basedOn w:val="a"/>
    <w:qFormat/>
    <w:pPr>
      <w:widowControl/>
      <w:pBdr>
        <w:top w:val="single" w:sz="12" w:space="0" w:color="3399CC"/>
        <w:left w:val="single" w:sz="4" w:space="5" w:color="C1E0F0"/>
        <w:bottom w:val="single" w:sz="4" w:space="2" w:color="C1E0F0"/>
        <w:right w:val="single" w:sz="4" w:space="5" w:color="C1E0F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-hd">
    <w:name w:val="r-hd"/>
    <w:basedOn w:val="a"/>
    <w:qFormat/>
    <w:pPr>
      <w:widowControl/>
      <w:spacing w:after="48" w:line="348" w:lineRule="atLeast"/>
      <w:jc w:val="left"/>
    </w:pPr>
    <w:rPr>
      <w:rFonts w:ascii="宋体" w:eastAsia="宋体" w:hAnsi="宋体" w:cs="宋体"/>
      <w:color w:val="3399CC"/>
      <w:kern w:val="0"/>
      <w:sz w:val="14"/>
      <w:szCs w:val="14"/>
    </w:rPr>
  </w:style>
  <w:style w:type="paragraph" w:customStyle="1" w:styleId="r-hot">
    <w:name w:val="r-ho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-img">
    <w:name w:val="r-img"/>
    <w:basedOn w:val="a"/>
    <w:pPr>
      <w:widowControl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-text">
    <w:name w:val="r-tex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-box">
    <w:name w:val="dy-box"/>
    <w:basedOn w:val="a"/>
    <w:qFormat/>
    <w:pPr>
      <w:widowControl/>
      <w:shd w:val="clear" w:color="auto" w:fill="E9F7FE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-hd">
    <w:name w:val="dy-hd"/>
    <w:basedOn w:val="a"/>
    <w:qFormat/>
    <w:pPr>
      <w:widowControl/>
      <w:pBdr>
        <w:bottom w:val="dashed" w:sz="4" w:space="0" w:color="FFFFFF"/>
      </w:pBdr>
      <w:spacing w:after="180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-info-1">
    <w:name w:val="dy-info-1"/>
    <w:basedOn w:val="a"/>
    <w:pPr>
      <w:widowControl/>
      <w:shd w:val="clear" w:color="auto" w:fill="FBFFBB"/>
      <w:spacing w:after="144" w:line="300" w:lineRule="atLeast"/>
      <w:ind w:left="144" w:right="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-info-2">
    <w:name w:val="dy-info-2"/>
    <w:basedOn w:val="a"/>
    <w:pPr>
      <w:widowControl/>
      <w:spacing w:after="96"/>
      <w:ind w:left="144" w:right="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-info-3">
    <w:name w:val="dy-info-3"/>
    <w:basedOn w:val="a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vr1">
    <w:name w:val="govr_1"/>
    <w:basedOn w:val="a"/>
    <w:pPr>
      <w:widowControl/>
      <w:pBdr>
        <w:top w:val="single" w:sz="12" w:space="0" w:color="3399CC"/>
        <w:left w:val="single" w:sz="4" w:space="0" w:color="C1E0F0"/>
        <w:bottom w:val="single" w:sz="4" w:space="0" w:color="C1E0F0"/>
        <w:right w:val="single" w:sz="4" w:space="0" w:color="C1E0F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vr1ta">
    <w:name w:val="govr_1ta"/>
    <w:basedOn w:val="a"/>
    <w:pPr>
      <w:widowControl/>
      <w:spacing w:line="348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vr1tb">
    <w:name w:val="govr_1tb"/>
    <w:basedOn w:val="a"/>
    <w:pPr>
      <w:widowControl/>
      <w:spacing w:line="348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vr1tc">
    <w:name w:val="govr_1tc"/>
    <w:basedOn w:val="a"/>
    <w:pPr>
      <w:widowControl/>
      <w:spacing w:line="348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sclaimer">
    <w:name w:val="disclaimer"/>
    <w:basedOn w:val="a"/>
    <w:pPr>
      <w:widowControl/>
      <w:pBdr>
        <w:top w:val="single" w:sz="4" w:space="6" w:color="EEEEEE"/>
        <w:left w:val="single" w:sz="4" w:space="12" w:color="EEEEEE"/>
        <w:bottom w:val="single" w:sz="4" w:space="6" w:color="EEEEEE"/>
        <w:right w:val="single" w:sz="4" w:space="12" w:color="EEEEEE"/>
      </w:pBdr>
      <w:spacing w:line="288" w:lineRule="atLeast"/>
      <w:jc w:val="left"/>
    </w:pPr>
    <w:rPr>
      <w:rFonts w:ascii="宋体" w:eastAsia="宋体" w:hAnsi="宋体" w:cs="宋体"/>
      <w:color w:val="888888"/>
      <w:kern w:val="0"/>
      <w:sz w:val="24"/>
      <w:szCs w:val="24"/>
    </w:rPr>
  </w:style>
  <w:style w:type="paragraph" w:customStyle="1" w:styleId="dl01b">
    <w:name w:val="d_l01_b"/>
    <w:basedOn w:val="a"/>
    <w:pPr>
      <w:widowControl/>
      <w:spacing w:line="720" w:lineRule="atLeast"/>
      <w:ind w:left="120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npt2">
    <w:name w:val="inpt2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">
    <w:name w:val="clo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1">
    <w:name w:val="m-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2">
    <w:name w:val="m-2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3">
    <w:name w:val="m-3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ll-down">
    <w:name w:val="pull-down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ver">
    <w:name w:val="hover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nav">
    <w:name w:val="sub-nav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">
    <w:name w:val="hur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2">
    <w:name w:val="hur2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3">
    <w:name w:val="hur3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4">
    <w:name w:val="hur4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">
    <w:name w:val="pr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dropdown">
    <w:name w:val="select_dropdown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ul">
    <w:name w:val="select_ul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blue">
    <w:name w:val="select_blu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select1">
    <w:name w:val="div_select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a">
    <w:name w:val="hur1a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5">
    <w:name w:val="hur5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b">
    <w:name w:val="hur1b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top">
    <w:name w:val="ad_to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uijian">
    <w:name w:val="tuijian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">
    <w:name w:val="flash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men">
    <w:name w:val="bumen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d">
    <w:name w:val="hed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qul">
    <w:name w:val="diqu_l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qur">
    <w:name w:val="diqu_r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">
    <w:name w:val="img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日期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ew">
    <w:name w:val="view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nglun">
    <w:name w:val="pinglun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">
    <w:name w:val="shar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link">
    <w:name w:val="d_link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zc">
    <w:name w:val="xgzc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">
    <w:name w:val="zc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">
    <w:name w:val="hom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">
    <w:name w:val="end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r">
    <w:name w:val="search_r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yweibo">
    <w:name w:val="ky_weibo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">
    <w:name w:val="all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all">
    <w:name w:val="gz_all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fl5">
    <w:name w:val="bds_fl5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qFormat/>
    <w:rPr>
      <w:rFonts w:ascii="宋体" w:eastAsia="宋体" w:hAnsi="宋体" w:hint="eastAsia"/>
    </w:rPr>
  </w:style>
  <w:style w:type="character" w:customStyle="1" w:styleId="cur">
    <w:name w:val="cur"/>
    <w:basedOn w:val="a0"/>
    <w:qFormat/>
    <w:rPr>
      <w:rFonts w:ascii="宋体" w:eastAsia="宋体" w:hAnsi="宋体" w:hint="eastAsia"/>
    </w:rPr>
  </w:style>
  <w:style w:type="character" w:customStyle="1" w:styleId="cf621">
    <w:name w:val="cf621"/>
    <w:basedOn w:val="a0"/>
    <w:qFormat/>
    <w:rPr>
      <w:rFonts w:ascii="宋体" w:eastAsia="宋体" w:hAnsi="宋体" w:hint="eastAsia"/>
      <w:color w:val="FF6622"/>
    </w:rPr>
  </w:style>
  <w:style w:type="paragraph" w:customStyle="1" w:styleId="red1">
    <w:name w:val="red1"/>
    <w:basedOn w:val="a"/>
    <w:qFormat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character" w:customStyle="1" w:styleId="cf622">
    <w:name w:val="cf622"/>
    <w:basedOn w:val="a0"/>
    <w:qFormat/>
    <w:rPr>
      <w:rFonts w:ascii="宋体" w:eastAsia="宋体" w:hAnsi="宋体" w:hint="eastAsia"/>
      <w:color w:val="000000"/>
    </w:rPr>
  </w:style>
  <w:style w:type="paragraph" w:customStyle="1" w:styleId="inpt21">
    <w:name w:val="inpt21"/>
    <w:basedOn w:val="a"/>
    <w:qFormat/>
    <w:pPr>
      <w:widowControl/>
      <w:jc w:val="left"/>
    </w:pPr>
    <w:rPr>
      <w:rFonts w:ascii="宋体" w:eastAsia="宋体" w:hAnsi="宋体" w:cs="宋体"/>
      <w:kern w:val="0"/>
      <w:sz w:val="11"/>
      <w:szCs w:val="11"/>
    </w:rPr>
  </w:style>
  <w:style w:type="paragraph" w:customStyle="1" w:styleId="logo1">
    <w:name w:val="logo1"/>
    <w:basedOn w:val="a"/>
    <w:qFormat/>
    <w:pPr>
      <w:widowControl/>
      <w:ind w:right="10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1">
    <w:name w:val="clo1"/>
    <w:basedOn w:val="a"/>
    <w:qFormat/>
    <w:pPr>
      <w:widowControl/>
      <w:jc w:val="left"/>
    </w:pPr>
    <w:rPr>
      <w:rFonts w:ascii="宋体" w:eastAsia="宋体" w:hAnsi="宋体" w:cs="宋体"/>
      <w:b/>
      <w:bCs/>
      <w:color w:val="CCCCCC"/>
      <w:kern w:val="0"/>
      <w:sz w:val="17"/>
      <w:szCs w:val="17"/>
    </w:rPr>
  </w:style>
  <w:style w:type="paragraph" w:customStyle="1" w:styleId="on1">
    <w:name w:val="on1"/>
    <w:basedOn w:val="a"/>
    <w:qFormat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-11">
    <w:name w:val="m-11"/>
    <w:basedOn w:val="a"/>
    <w:qFormat/>
    <w:pPr>
      <w:widowControl/>
      <w:shd w:val="clear" w:color="auto" w:fill="285C8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21">
    <w:name w:val="m-21"/>
    <w:basedOn w:val="a"/>
    <w:qFormat/>
    <w:pPr>
      <w:widowControl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31">
    <w:name w:val="m-3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ll-down1">
    <w:name w:val="pull-down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ver1">
    <w:name w:val="hover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nav1">
    <w:name w:val="sub-nav1"/>
    <w:basedOn w:val="a"/>
    <w:qFormat/>
    <w:pPr>
      <w:widowControl/>
      <w:shd w:val="clear" w:color="auto" w:fill="EBEBEB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2">
    <w:name w:val="on2"/>
    <w:basedOn w:val="a"/>
    <w:qFormat/>
    <w:pPr>
      <w:widowControl/>
      <w:shd w:val="clear" w:color="auto" w:fill="F2F2F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1">
    <w:name w:val="hur11"/>
    <w:basedOn w:val="a"/>
    <w:qFormat/>
    <w:pPr>
      <w:widowControl/>
      <w:spacing w:line="432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21">
    <w:name w:val="hur21"/>
    <w:basedOn w:val="a"/>
    <w:qFormat/>
    <w:pPr>
      <w:widowControl/>
      <w:spacing w:line="432" w:lineRule="atLeast"/>
      <w:ind w:left="36" w:right="36"/>
      <w:jc w:val="left"/>
    </w:pPr>
    <w:rPr>
      <w:rFonts w:ascii="宋体" w:eastAsia="宋体" w:hAnsi="宋体" w:cs="宋体"/>
      <w:color w:val="FFFF00"/>
      <w:kern w:val="0"/>
      <w:sz w:val="24"/>
      <w:szCs w:val="24"/>
    </w:rPr>
  </w:style>
  <w:style w:type="paragraph" w:customStyle="1" w:styleId="hur31">
    <w:name w:val="hur31"/>
    <w:basedOn w:val="a"/>
    <w:qFormat/>
    <w:pPr>
      <w:widowControl/>
      <w:spacing w:line="432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ur41">
    <w:name w:val="hur41"/>
    <w:basedOn w:val="a"/>
    <w:qFormat/>
    <w:pPr>
      <w:widowControl/>
      <w:spacing w:line="432" w:lineRule="atLeast"/>
      <w:ind w:left="144" w:right="144"/>
      <w:jc w:val="left"/>
    </w:pPr>
    <w:rPr>
      <w:rFonts w:ascii="Arial" w:eastAsia="宋体" w:hAnsi="Arial" w:cs="Arial"/>
      <w:color w:val="FFFFFF"/>
      <w:kern w:val="0"/>
      <w:sz w:val="24"/>
      <w:szCs w:val="24"/>
    </w:rPr>
  </w:style>
  <w:style w:type="paragraph" w:customStyle="1" w:styleId="hur12">
    <w:name w:val="hur12"/>
    <w:basedOn w:val="a"/>
    <w:qFormat/>
    <w:pPr>
      <w:widowControl/>
      <w:spacing w:line="432" w:lineRule="atLeast"/>
      <w:ind w:left="72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ur22">
    <w:name w:val="hur22"/>
    <w:basedOn w:val="a"/>
    <w:qFormat/>
    <w:pPr>
      <w:widowControl/>
      <w:spacing w:before="96"/>
      <w:ind w:right="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32">
    <w:name w:val="hur32"/>
    <w:basedOn w:val="a"/>
    <w:qFormat/>
    <w:pPr>
      <w:widowControl/>
      <w:spacing w:before="96"/>
      <w:ind w:right="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42">
    <w:name w:val="hur42"/>
    <w:basedOn w:val="a"/>
    <w:qFormat/>
    <w:pPr>
      <w:widowControl/>
      <w:spacing w:before="96"/>
      <w:ind w:right="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3">
    <w:name w:val="hur13"/>
    <w:basedOn w:val="a"/>
    <w:qFormat/>
    <w:pPr>
      <w:widowControl/>
      <w:spacing w:before="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23">
    <w:name w:val="hur23"/>
    <w:basedOn w:val="a"/>
    <w:qFormat/>
    <w:pPr>
      <w:widowControl/>
      <w:spacing w:line="288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4">
    <w:name w:val="hur14"/>
    <w:basedOn w:val="a"/>
    <w:qFormat/>
    <w:pPr>
      <w:widowControl/>
      <w:spacing w:line="360" w:lineRule="atLeast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hur24">
    <w:name w:val="hur24"/>
    <w:basedOn w:val="a"/>
    <w:qFormat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1">
    <w:name w:val="pr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qFormat/>
    <w:pPr>
      <w:widowControl/>
      <w:spacing w:line="384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dropdown1">
    <w:name w:val="select_dropdown1"/>
    <w:basedOn w:val="a"/>
    <w:qFormat/>
    <w:pPr>
      <w:widowControl/>
      <w:pBdr>
        <w:top w:val="single" w:sz="24" w:space="0" w:color="auto"/>
        <w:left w:val="dashed" w:sz="24" w:space="0" w:color="auto"/>
        <w:bottom w:val="dashed" w:sz="24" w:space="0" w:color="auto"/>
        <w:right w:val="dashed" w:sz="24" w:space="0" w:color="auto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ul1">
    <w:name w:val="select_ul1"/>
    <w:basedOn w:val="a"/>
    <w:qFormat/>
    <w:pPr>
      <w:widowControl/>
      <w:pBdr>
        <w:top w:val="single" w:sz="2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blue1">
    <w:name w:val="select_blue1"/>
    <w:basedOn w:val="a"/>
    <w:qFormat/>
    <w:pPr>
      <w:widowControl/>
      <w:shd w:val="clear" w:color="auto" w:fill="0099FF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ur15">
    <w:name w:val="hur15"/>
    <w:basedOn w:val="a"/>
    <w:qFormat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25">
    <w:name w:val="hur25"/>
    <w:basedOn w:val="a"/>
    <w:qFormat/>
    <w:pPr>
      <w:widowControl/>
      <w:ind w:firstLine="2238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6">
    <w:name w:val="hur16"/>
    <w:basedOn w:val="a"/>
    <w:qFormat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select11">
    <w:name w:val="div_select1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">
    <w:name w:val="text2"/>
    <w:basedOn w:val="a"/>
    <w:qFormat/>
    <w:pPr>
      <w:widowControl/>
      <w:spacing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dropdown2">
    <w:name w:val="select_dropdown2"/>
    <w:basedOn w:val="a"/>
    <w:qFormat/>
    <w:pPr>
      <w:widowControl/>
      <w:pBdr>
        <w:top w:val="single" w:sz="24" w:space="0" w:color="auto"/>
        <w:left w:val="dashed" w:sz="24" w:space="0" w:color="auto"/>
        <w:bottom w:val="dashed" w:sz="24" w:space="0" w:color="auto"/>
        <w:right w:val="dashed" w:sz="24" w:space="0" w:color="auto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ul2">
    <w:name w:val="select_ul2"/>
    <w:basedOn w:val="a"/>
    <w:qFormat/>
    <w:pPr>
      <w:widowControl/>
      <w:pBdr>
        <w:top w:val="single" w:sz="2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blue2">
    <w:name w:val="select_blue2"/>
    <w:basedOn w:val="a"/>
    <w:qFormat/>
    <w:pPr>
      <w:widowControl/>
      <w:shd w:val="clear" w:color="auto" w:fill="0099FF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ur1a1">
    <w:name w:val="hur1a1"/>
    <w:basedOn w:val="a"/>
    <w:qFormat/>
    <w:pPr>
      <w:widowControl/>
      <w:ind w:right="60" w:firstLine="250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7">
    <w:name w:val="hur17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26">
    <w:name w:val="hur26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33">
    <w:name w:val="hur33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43">
    <w:name w:val="hur43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51">
    <w:name w:val="hur5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a2">
    <w:name w:val="hur1a2"/>
    <w:basedOn w:val="a"/>
    <w:qFormat/>
    <w:pPr>
      <w:widowControl/>
      <w:ind w:right="60" w:firstLine="250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8">
    <w:name w:val="hur18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27">
    <w:name w:val="hur27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34">
    <w:name w:val="hur34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44">
    <w:name w:val="hur44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19">
    <w:name w:val="hur19"/>
    <w:basedOn w:val="a"/>
    <w:qFormat/>
    <w:pPr>
      <w:widowControl/>
      <w:shd w:val="clear" w:color="auto" w:fill="F6F6F6"/>
      <w:spacing w:line="288" w:lineRule="atLeast"/>
      <w:jc w:val="center"/>
    </w:pPr>
    <w:rPr>
      <w:rFonts w:ascii="微软雅黑" w:eastAsia="微软雅黑" w:hAnsi="微软雅黑" w:cs="宋体"/>
      <w:color w:val="888888"/>
      <w:kern w:val="0"/>
      <w:sz w:val="14"/>
      <w:szCs w:val="14"/>
    </w:rPr>
  </w:style>
  <w:style w:type="paragraph" w:customStyle="1" w:styleId="hur1a3">
    <w:name w:val="hur1a3"/>
    <w:basedOn w:val="a"/>
    <w:qFormat/>
    <w:pPr>
      <w:widowControl/>
      <w:shd w:val="clear" w:color="auto" w:fill="F6F6F6"/>
      <w:spacing w:line="288" w:lineRule="atLeast"/>
      <w:jc w:val="center"/>
    </w:pPr>
    <w:rPr>
      <w:rFonts w:ascii="微软雅黑" w:eastAsia="微软雅黑" w:hAnsi="微软雅黑" w:cs="宋体"/>
      <w:color w:val="888888"/>
      <w:kern w:val="0"/>
      <w:sz w:val="14"/>
      <w:szCs w:val="14"/>
    </w:rPr>
  </w:style>
  <w:style w:type="paragraph" w:customStyle="1" w:styleId="hur1b1">
    <w:name w:val="hur1b1"/>
    <w:basedOn w:val="a"/>
    <w:qFormat/>
    <w:pPr>
      <w:widowControl/>
      <w:shd w:val="clear" w:color="auto" w:fill="F6F6F6"/>
      <w:spacing w:line="288" w:lineRule="atLeast"/>
      <w:jc w:val="center"/>
    </w:pPr>
    <w:rPr>
      <w:rFonts w:ascii="微软雅黑" w:eastAsia="微软雅黑" w:hAnsi="微软雅黑" w:cs="宋体"/>
      <w:color w:val="888888"/>
      <w:kern w:val="0"/>
      <w:sz w:val="14"/>
      <w:szCs w:val="14"/>
    </w:rPr>
  </w:style>
  <w:style w:type="paragraph" w:customStyle="1" w:styleId="hur28">
    <w:name w:val="hur28"/>
    <w:basedOn w:val="a"/>
    <w:qFormat/>
    <w:pPr>
      <w:widowControl/>
      <w:pBdr>
        <w:top w:val="single" w:sz="4" w:space="0" w:color="B1CDE8"/>
        <w:left w:val="single" w:sz="4" w:space="0" w:color="B1CDE8"/>
        <w:bottom w:val="single" w:sz="4" w:space="0" w:color="B1CDE8"/>
        <w:right w:val="single" w:sz="4" w:space="0" w:color="B1CDE8"/>
      </w:pBdr>
      <w:spacing w:after="72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ur1">
    <w:name w:val="cur1"/>
    <w:basedOn w:val="a0"/>
    <w:qFormat/>
    <w:rPr>
      <w:rFonts w:ascii="宋体" w:eastAsia="宋体" w:hAnsi="宋体" w:hint="eastAsia"/>
      <w:shd w:val="clear" w:color="auto" w:fill="2B67A3"/>
    </w:rPr>
  </w:style>
  <w:style w:type="paragraph" w:customStyle="1" w:styleId="hur110">
    <w:name w:val="hur110"/>
    <w:basedOn w:val="a"/>
    <w:qFormat/>
    <w:pPr>
      <w:widowControl/>
      <w:pBdr>
        <w:left w:val="single" w:sz="4" w:space="9" w:color="D7EBFF"/>
      </w:pBdr>
      <w:spacing w:before="48" w:line="384" w:lineRule="atLeast"/>
      <w:jc w:val="left"/>
    </w:pPr>
    <w:rPr>
      <w:rFonts w:ascii="宋体" w:eastAsia="宋体" w:hAnsi="宋体" w:cs="宋体"/>
      <w:color w:val="D7EBFF"/>
      <w:kern w:val="0"/>
      <w:sz w:val="24"/>
      <w:szCs w:val="24"/>
    </w:rPr>
  </w:style>
  <w:style w:type="paragraph" w:customStyle="1" w:styleId="hur29">
    <w:name w:val="hur29"/>
    <w:basedOn w:val="a"/>
    <w:qFormat/>
    <w:pPr>
      <w:widowControl/>
      <w:pBdr>
        <w:top w:val="single" w:sz="4" w:space="0" w:color="B1CDE8"/>
        <w:left w:val="single" w:sz="4" w:space="0" w:color="B1CDE8"/>
        <w:bottom w:val="single" w:sz="4" w:space="0" w:color="B1CDE8"/>
        <w:right w:val="single" w:sz="4" w:space="0" w:color="B1CDE8"/>
      </w:pBdr>
      <w:spacing w:after="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210">
    <w:name w:val="hur210"/>
    <w:basedOn w:val="a"/>
    <w:qFormat/>
    <w:pPr>
      <w:widowControl/>
      <w:pBdr>
        <w:top w:val="single" w:sz="4" w:space="0" w:color="B1CDE8"/>
        <w:left w:val="single" w:sz="4" w:space="0" w:color="B1CDE8"/>
        <w:bottom w:val="single" w:sz="4" w:space="0" w:color="B1CDE8"/>
        <w:right w:val="single" w:sz="4" w:space="0" w:color="B1CDE8"/>
      </w:pBdr>
      <w:spacing w:after="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35">
    <w:name w:val="hur35"/>
    <w:basedOn w:val="a"/>
    <w:qFormat/>
    <w:pPr>
      <w:widowControl/>
      <w:spacing w:before="36"/>
      <w:ind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45">
    <w:name w:val="hur45"/>
    <w:basedOn w:val="a"/>
    <w:qFormat/>
    <w:pPr>
      <w:widowControl/>
      <w:spacing w:after="72" w:line="300" w:lineRule="atLeast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hur111">
    <w:name w:val="hur111"/>
    <w:basedOn w:val="a"/>
    <w:qFormat/>
    <w:pPr>
      <w:widowControl/>
      <w:ind w:right="180" w:firstLine="250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r211">
    <w:name w:val="hur211"/>
    <w:basedOn w:val="a"/>
    <w:qFormat/>
    <w:pPr>
      <w:widowControl/>
      <w:spacing w:line="264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zc1">
    <w:name w:val="zc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top1">
    <w:name w:val="ad_top1"/>
    <w:basedOn w:val="a"/>
    <w:qFormat/>
    <w:pPr>
      <w:widowControl/>
      <w:spacing w:before="180" w:after="100" w:afterAutospacing="1"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uijian1">
    <w:name w:val="tuijian1"/>
    <w:basedOn w:val="a"/>
    <w:qFormat/>
    <w:pPr>
      <w:widowControl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1">
    <w:name w:val="search1"/>
    <w:basedOn w:val="a"/>
    <w:qFormat/>
    <w:pPr>
      <w:widowControl/>
      <w:pBdr>
        <w:top w:val="single" w:sz="4" w:space="0" w:color="E9E9E9"/>
        <w:left w:val="single" w:sz="4" w:space="0" w:color="E9E9E9"/>
        <w:bottom w:val="single" w:sz="4" w:space="0" w:color="E9E9E9"/>
        <w:right w:val="single" w:sz="4" w:space="0" w:color="E9E9E9"/>
      </w:pBdr>
      <w:shd w:val="clear" w:color="auto" w:fill="F8F8F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3">
    <w:name w:val="text3"/>
    <w:basedOn w:val="a"/>
    <w:qFormat/>
    <w:pPr>
      <w:widowControl/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pacing w:line="300" w:lineRule="atLeast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qFormat/>
    <w:pPr>
      <w:widowControl/>
      <w:ind w:firstLine="250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r1">
    <w:name w:val="search_r1"/>
    <w:basedOn w:val="a"/>
    <w:qFormat/>
    <w:pPr>
      <w:widowControl/>
      <w:spacing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">
    <w:name w:val="left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1">
    <w:name w:val="flash1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men1">
    <w:name w:val="bumen1"/>
    <w:basedOn w:val="a"/>
    <w:qFormat/>
    <w:pPr>
      <w:widowControl/>
      <w:ind w:left="92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d1">
    <w:name w:val="hed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qul1">
    <w:name w:val="diqu_l1"/>
    <w:basedOn w:val="a"/>
    <w:pPr>
      <w:widowControl/>
      <w:spacing w:line="504" w:lineRule="atLeast"/>
      <w:ind w:firstLine="240"/>
      <w:jc w:val="left"/>
    </w:pPr>
    <w:rPr>
      <w:rFonts w:ascii="宋体" w:eastAsia="宋体" w:hAnsi="宋体" w:cs="宋体"/>
      <w:color w:val="B7BDC0"/>
      <w:kern w:val="0"/>
      <w:sz w:val="24"/>
      <w:szCs w:val="24"/>
    </w:rPr>
  </w:style>
  <w:style w:type="paragraph" w:customStyle="1" w:styleId="diqur1">
    <w:name w:val="diqu_r1"/>
    <w:basedOn w:val="a"/>
    <w:pPr>
      <w:widowControl/>
      <w:spacing w:line="504" w:lineRule="atLeast"/>
      <w:ind w:firstLine="120"/>
      <w:jc w:val="left"/>
    </w:pPr>
    <w:rPr>
      <w:rFonts w:ascii="宋体" w:eastAsia="宋体" w:hAnsi="宋体" w:cs="宋体"/>
      <w:color w:val="B7BDC0"/>
      <w:kern w:val="0"/>
      <w:sz w:val="24"/>
      <w:szCs w:val="24"/>
    </w:rPr>
  </w:style>
  <w:style w:type="paragraph" w:customStyle="1" w:styleId="img1">
    <w:name w:val="img1"/>
    <w:basedOn w:val="a"/>
    <w:pPr>
      <w:widowControl/>
      <w:spacing w:before="120" w:after="120"/>
      <w:ind w:left="180" w:righ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4">
    <w:name w:val="text4"/>
    <w:basedOn w:val="a"/>
    <w:pPr>
      <w:widowControl/>
      <w:spacing w:before="120" w:after="120"/>
      <w:ind w:left="180" w:righ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5">
    <w:name w:val="text5"/>
    <w:basedOn w:val="a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ind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2">
    <w:name w:val="btn2"/>
    <w:basedOn w:val="a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1">
    <w:name w:val="date1"/>
    <w:basedOn w:val="a"/>
    <w:pPr>
      <w:widowControl/>
      <w:spacing w:line="480" w:lineRule="atLeast"/>
      <w:ind w:left="120"/>
      <w:jc w:val="left"/>
    </w:pPr>
    <w:rPr>
      <w:rFonts w:ascii="宋体" w:eastAsia="宋体" w:hAnsi="宋体" w:cs="宋体"/>
      <w:color w:val="C9C9C9"/>
      <w:kern w:val="0"/>
      <w:sz w:val="14"/>
      <w:szCs w:val="14"/>
    </w:rPr>
  </w:style>
  <w:style w:type="paragraph" w:customStyle="1" w:styleId="bumen2">
    <w:name w:val="bumen2"/>
    <w:basedOn w:val="a"/>
    <w:pPr>
      <w:widowControl/>
      <w:spacing w:before="120" w:line="312" w:lineRule="atLeast"/>
      <w:ind w:lef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3">
    <w:name w:val="on3"/>
    <w:basedOn w:val="a"/>
    <w:pPr>
      <w:widowControl/>
      <w:shd w:val="clear" w:color="auto" w:fill="FFEEE5"/>
      <w:jc w:val="left"/>
    </w:pPr>
    <w:rPr>
      <w:rFonts w:ascii="宋体" w:eastAsia="宋体" w:hAnsi="宋体" w:cs="宋体"/>
      <w:b/>
      <w:bCs/>
      <w:color w:val="FF5500"/>
      <w:kern w:val="0"/>
      <w:sz w:val="24"/>
      <w:szCs w:val="24"/>
    </w:rPr>
  </w:style>
  <w:style w:type="paragraph" w:customStyle="1" w:styleId="text6">
    <w:name w:val="text6"/>
    <w:basedOn w:val="a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d2">
    <w:name w:val="hed2"/>
    <w:basedOn w:val="a"/>
    <w:pPr>
      <w:widowControl/>
      <w:spacing w:line="30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ew1">
    <w:name w:val="view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nglun1">
    <w:name w:val="pinglun1"/>
    <w:basedOn w:val="a"/>
    <w:pPr>
      <w:widowControl/>
      <w:spacing w:after="3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1">
    <w:name w:val="share1"/>
    <w:basedOn w:val="a"/>
    <w:pPr>
      <w:widowControl/>
      <w:spacing w:before="120" w:after="1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kyweibo1">
    <w:name w:val="ky_weibo1"/>
    <w:basedOn w:val="a"/>
    <w:pPr>
      <w:widowControl/>
      <w:spacing w:line="21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link1">
    <w:name w:val="d_link1"/>
    <w:basedOn w:val="a"/>
    <w:pPr>
      <w:widowControl/>
      <w:pBdr>
        <w:top w:val="single" w:sz="4" w:space="6" w:color="E5E5E5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2">
    <w:name w:val="date2"/>
    <w:basedOn w:val="a"/>
    <w:pPr>
      <w:widowControl/>
      <w:jc w:val="left"/>
    </w:pPr>
    <w:rPr>
      <w:rFonts w:ascii="宋体" w:eastAsia="宋体" w:hAnsi="宋体" w:cs="宋体"/>
      <w:color w:val="C9C9C9"/>
      <w:kern w:val="0"/>
      <w:sz w:val="24"/>
      <w:szCs w:val="24"/>
    </w:rPr>
  </w:style>
  <w:style w:type="paragraph" w:customStyle="1" w:styleId="xgzc1">
    <w:name w:val="xgzc1"/>
    <w:basedOn w:val="a"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4">
    <w:name w:val="on4"/>
    <w:basedOn w:val="a"/>
    <w:pPr>
      <w:widowControl/>
      <w:pBdr>
        <w:top w:val="single" w:sz="12" w:space="0" w:color="3399CC"/>
        <w:right w:val="single" w:sz="4" w:space="5" w:color="3399CC"/>
      </w:pBdr>
      <w:shd w:val="clear" w:color="auto" w:fill="FFFFFF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ll1">
    <w:name w:val="all1"/>
    <w:basedOn w:val="a"/>
    <w:pPr>
      <w:widowControl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zall1">
    <w:name w:val="gz_all1"/>
    <w:basedOn w:val="a"/>
    <w:pPr>
      <w:widowControl/>
      <w:spacing w:before="72" w:after="72"/>
      <w:ind w:left="72" w:right="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3">
    <w:name w:val="btn3"/>
    <w:basedOn w:val="a"/>
    <w:pPr>
      <w:widowControl/>
      <w:ind w:firstLine="250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2">
    <w:name w:val="zc2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1">
    <w:name w:val="home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1">
    <w:name w:val="end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2">
    <w:name w:val="bds_more2"/>
    <w:basedOn w:val="a0"/>
    <w:rPr>
      <w:rFonts w:ascii="宋体" w:eastAsia="宋体" w:hAnsi="宋体" w:hint="eastAsia"/>
    </w:rPr>
  </w:style>
  <w:style w:type="character" w:customStyle="1" w:styleId="bdsmore3">
    <w:name w:val="bds_more3"/>
    <w:basedOn w:val="a0"/>
    <w:rPr>
      <w:rFonts w:ascii="宋体" w:eastAsia="宋体" w:hAnsi="宋体" w:hint="eastAsia"/>
    </w:rPr>
  </w:style>
  <w:style w:type="paragraph" w:customStyle="1" w:styleId="bdsfl51">
    <w:name w:val="bds_fl51"/>
    <w:basedOn w:val="a"/>
    <w:pPr>
      <w:widowControl/>
      <w:pBdr>
        <w:top w:val="single" w:sz="4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4"/>
      <w:szCs w:val="14"/>
    </w:rPr>
  </w:style>
  <w:style w:type="paragraph" w:customStyle="1" w:styleId="bdsbuzz1">
    <w:name w:val="bds_buzz1"/>
    <w:basedOn w:val="a"/>
    <w:pPr>
      <w:widowControl/>
      <w:pBdr>
        <w:top w:val="single" w:sz="4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4"/>
      <w:szCs w:val="14"/>
    </w:rPr>
  </w:style>
  <w:style w:type="paragraph" w:customStyle="1" w:styleId="bdszx1">
    <w:name w:val="bds_zx1"/>
    <w:basedOn w:val="a"/>
    <w:pPr>
      <w:widowControl/>
      <w:pBdr>
        <w:top w:val="single" w:sz="4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4"/>
      <w:szCs w:val="14"/>
    </w:rPr>
  </w:style>
  <w:style w:type="paragraph" w:customStyle="1" w:styleId="z-1">
    <w:name w:val="z-窗体顶端1"/>
    <w:basedOn w:val="a"/>
    <w:next w:val="a"/>
    <w:link w:val="z-Char"/>
    <w:uiPriority w:val="99"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blank51">
    <w:name w:val="blank51"/>
    <w:basedOn w:val="a0"/>
    <w:rPr>
      <w:rFonts w:ascii="宋体" w:eastAsia="宋体" w:hAnsi="宋体" w:hint="eastAsia"/>
    </w:rPr>
  </w:style>
  <w:style w:type="paragraph" w:customStyle="1" w:styleId="wwwtopbarb">
    <w:name w:val="www_topb_ar_b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g">
    <w:name w:val="fg"/>
    <w:basedOn w:val="a0"/>
    <w:rPr>
      <w:rFonts w:ascii="宋体" w:eastAsia="宋体" w:hAnsi="宋体" w:hint="eastAsia"/>
    </w:rPr>
  </w:style>
  <w:style w:type="character" w:customStyle="1" w:styleId="on5">
    <w:name w:val="on5"/>
    <w:basedOn w:val="a0"/>
    <w:rPr>
      <w:rFonts w:ascii="宋体" w:eastAsia="宋体" w:hAnsi="宋体" w:hint="eastAsia"/>
    </w:rPr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f0">
    <w:name w:val="No Spacing"/>
    <w:uiPriority w:val="1"/>
    <w:qFormat/>
    <w:pPr>
      <w:widowControl w:val="0"/>
      <w:autoSpaceDE w:val="0"/>
      <w:autoSpaceDN w:val="0"/>
      <w:snapToGrid w:val="0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basedOn w:val="Char0"/>
    <w:link w:val="a3"/>
    <w:uiPriority w:val="99"/>
    <w:semiHidden/>
    <w:rPr>
      <w:b/>
      <w:bCs/>
    </w:rPr>
  </w:style>
  <w:style w:type="paragraph" w:customStyle="1" w:styleId="14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9037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穿越">
      <a:dk1>
        <a:sysClr val="windowText" lastClr="000000"/>
      </a:dk1>
      <a:lt1>
        <a:sysClr val="window" lastClr="C7EDCC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E3BC64-7E6D-44BA-8717-84929E16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ttzhang</cp:lastModifiedBy>
  <cp:revision>13</cp:revision>
  <cp:lastPrinted>2018-04-18T06:28:00Z</cp:lastPrinted>
  <dcterms:created xsi:type="dcterms:W3CDTF">2018-04-04T07:27:00Z</dcterms:created>
  <dcterms:modified xsi:type="dcterms:W3CDTF">2018-04-18T07:01:00Z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